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97" w:rsidRPr="00F963C9" w:rsidRDefault="00DF1F97" w:rsidP="00282B92">
      <w:pPr>
        <w:shd w:val="clear" w:color="auto" w:fill="FFFFFF"/>
        <w:spacing w:after="0"/>
        <w:ind w:right="91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3C9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DF1F97" w:rsidRPr="00F963C9" w:rsidRDefault="00DF1F97" w:rsidP="00282B92">
      <w:pPr>
        <w:shd w:val="clear" w:color="auto" w:fill="FFFFFF"/>
        <w:spacing w:after="0"/>
        <w:ind w:right="9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3C9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изобразительному искусству разработана на основе Примерной программы по учебным предметам. Начальная школа. В 2 ч. Ч.1./Москва «Просвещение» 2010/; авторской программы </w:t>
      </w:r>
      <w:r w:rsidR="00507BA6" w:rsidRPr="00F963C9">
        <w:rPr>
          <w:rFonts w:ascii="Times New Roman" w:hAnsi="Times New Roman" w:cs="Times New Roman"/>
          <w:color w:val="000000"/>
          <w:sz w:val="24"/>
          <w:szCs w:val="24"/>
        </w:rPr>
        <w:t>Копцевой</w:t>
      </w:r>
      <w:r w:rsidR="001873A7" w:rsidRPr="00F963C9">
        <w:rPr>
          <w:rFonts w:ascii="Times New Roman" w:hAnsi="Times New Roman" w:cs="Times New Roman"/>
          <w:color w:val="000000"/>
          <w:sz w:val="24"/>
          <w:szCs w:val="24"/>
        </w:rPr>
        <w:t>Т.А.</w:t>
      </w:r>
      <w:r w:rsidRPr="00F963C9">
        <w:rPr>
          <w:rFonts w:ascii="Times New Roman" w:hAnsi="Times New Roman" w:cs="Times New Roman"/>
          <w:color w:val="000000"/>
          <w:sz w:val="24"/>
          <w:szCs w:val="24"/>
        </w:rPr>
        <w:t xml:space="preserve"> «Изобразительное искусство 1-4 классы» (издател</w:t>
      </w:r>
      <w:r w:rsidRPr="00F963C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963C9">
        <w:rPr>
          <w:rFonts w:ascii="Times New Roman" w:hAnsi="Times New Roman" w:cs="Times New Roman"/>
          <w:color w:val="000000"/>
          <w:sz w:val="24"/>
          <w:szCs w:val="24"/>
        </w:rPr>
        <w:t>ство:«</w:t>
      </w:r>
      <w:r w:rsidR="001873A7" w:rsidRPr="00F963C9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Ассоциация </w:t>
      </w:r>
      <w:r w:rsidR="001873A7" w:rsidRPr="00F963C9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="001873A7" w:rsidRPr="00F963C9">
        <w:rPr>
          <w:rFonts w:ascii="Times New Roman" w:hAnsi="Times New Roman" w:cs="Times New Roman"/>
          <w:color w:val="000000"/>
          <w:sz w:val="24"/>
          <w:szCs w:val="24"/>
        </w:rPr>
        <w:t xml:space="preserve"> век</w:t>
      </w:r>
      <w:r w:rsidR="00507BA6" w:rsidRPr="00F963C9">
        <w:rPr>
          <w:rFonts w:ascii="Times New Roman" w:hAnsi="Times New Roman" w:cs="Times New Roman"/>
          <w:color w:val="000000"/>
          <w:sz w:val="24"/>
          <w:szCs w:val="24"/>
        </w:rPr>
        <w:t>» 201</w:t>
      </w:r>
      <w:r w:rsidR="001873A7" w:rsidRPr="00F963C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963C9">
        <w:rPr>
          <w:rFonts w:ascii="Times New Roman" w:hAnsi="Times New Roman" w:cs="Times New Roman"/>
          <w:color w:val="000000"/>
          <w:sz w:val="24"/>
          <w:szCs w:val="24"/>
        </w:rPr>
        <w:t>),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DB630A" w:rsidRPr="00F963C9" w:rsidRDefault="00DB630A" w:rsidP="0028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63C9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DB630A" w:rsidRPr="00F963C9" w:rsidRDefault="00DB630A" w:rsidP="00282B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F963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Приказ Минобрнауки РФ от 06.10.2009 № 373 (ред. От 26.11.2010) «Об утверждении и введении в действие федерального государс</w:t>
      </w:r>
      <w:r w:rsidRPr="00F963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т</w:t>
      </w:r>
      <w:r w:rsidRPr="00F963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венного образовательного стандарта начального общего образования»;</w:t>
      </w:r>
    </w:p>
    <w:p w:rsidR="00DB630A" w:rsidRPr="00F963C9" w:rsidRDefault="00DB630A" w:rsidP="00282B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F963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1204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зовательных учреждениях, на 2018-2019</w:t>
      </w:r>
      <w:r w:rsidRPr="00F963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учебный год: </w:t>
      </w:r>
    </w:p>
    <w:p w:rsidR="00DB630A" w:rsidRPr="00F963C9" w:rsidRDefault="00DB630A" w:rsidP="00282B9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63C9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№ 459 от 21  апреля  2016г. «</w:t>
      </w:r>
      <w:r w:rsidRPr="00F963C9">
        <w:rPr>
          <w:rFonts w:ascii="Times New Roman" w:eastAsia="Times New Roman" w:hAnsi="Times New Roman" w:cs="Times New Roman"/>
          <w:spacing w:val="2"/>
          <w:sz w:val="24"/>
          <w:szCs w:val="24"/>
        </w:rPr>
        <w:t>О внесении изменений в </w:t>
      </w:r>
      <w:hyperlink r:id="rId7" w:history="1">
        <w:r w:rsidRPr="00F963C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федеральный п</w:t>
        </w:r>
        <w:r w:rsidRPr="00F963C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е</w:t>
        </w:r>
        <w:r w:rsidRPr="00F963C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речень учебников, рекомендуемых к использованию при реализации имеющих государственную аккредитацию образовательных пр</w:t>
        </w:r>
        <w:r w:rsidRPr="00F963C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</w:t>
        </w:r>
        <w:r w:rsidRPr="00F963C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грамм начального общего, основного общего, среднего общего образования</w:t>
        </w:r>
      </w:hyperlink>
      <w:r w:rsidRPr="00F963C9">
        <w:rPr>
          <w:rFonts w:ascii="Times New Roman" w:eastAsia="Times New Roman" w:hAnsi="Times New Roman" w:cs="Times New Roman"/>
          <w:spacing w:val="2"/>
          <w:sz w:val="24"/>
          <w:szCs w:val="24"/>
        </w:rPr>
        <w:t>, утвержденный </w:t>
      </w:r>
      <w:hyperlink r:id="rId8" w:history="1">
        <w:r w:rsidRPr="00F963C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приказом Министерства образования и науки Российской Федерации от 31 марта 2014 года N 253</w:t>
        </w:r>
      </w:hyperlink>
    </w:p>
    <w:p w:rsidR="00DB630A" w:rsidRPr="00F963C9" w:rsidRDefault="00DB630A" w:rsidP="00282B92">
      <w:pPr>
        <w:numPr>
          <w:ilvl w:val="0"/>
          <w:numId w:val="5"/>
        </w:numPr>
        <w:shd w:val="clear" w:color="auto" w:fill="FFFFFF"/>
        <w:spacing w:after="0" w:line="288" w:lineRule="atLeast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  <w:r w:rsidRPr="00F963C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Примерные программы начального общего образования: Письмо МОиН Российской Федерации № 03-1263 от 07.07.2005 «О приме</w:t>
      </w:r>
      <w:r w:rsidRPr="00F963C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</w:t>
      </w:r>
      <w:r w:rsidRPr="00F963C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ных программах по учебным предметам федерального базисного учебного плана»;</w:t>
      </w:r>
    </w:p>
    <w:p w:rsidR="00DB630A" w:rsidRPr="00F963C9" w:rsidRDefault="00DB630A" w:rsidP="00282B92">
      <w:pPr>
        <w:numPr>
          <w:ilvl w:val="0"/>
          <w:numId w:val="5"/>
        </w:numPr>
        <w:shd w:val="clear" w:color="auto" w:fill="FFFFFF"/>
        <w:spacing w:after="0" w:line="288" w:lineRule="atLeast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  <w:r w:rsidRPr="00F963C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Учебный план МБОУ «</w:t>
      </w:r>
      <w:r w:rsidR="005929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Родинская </w:t>
      </w:r>
      <w:r w:rsidRPr="00F963C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средняя общеобразовательная школа Сорочинского</w:t>
      </w:r>
      <w:r w:rsidRPr="00F963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райо</w:t>
      </w:r>
      <w:r w:rsidR="001204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на Оренбургской области» на 2018/2019</w:t>
      </w:r>
      <w:r w:rsidRPr="00F963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учебный год.</w:t>
      </w:r>
    </w:p>
    <w:p w:rsidR="00282B92" w:rsidRPr="00F963C9" w:rsidRDefault="00282B92" w:rsidP="00282B92">
      <w:pPr>
        <w:shd w:val="clear" w:color="auto" w:fill="FFFFFF"/>
        <w:spacing w:after="0" w:line="288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</w:pPr>
    </w:p>
    <w:p w:rsidR="00DF1F97" w:rsidRPr="00F963C9" w:rsidRDefault="00DF1F97" w:rsidP="00282B92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963C9">
        <w:rPr>
          <w:rFonts w:ascii="Times New Roman" w:hAnsi="Times New Roman" w:cs="Times New Roman"/>
          <w:b/>
          <w:sz w:val="24"/>
          <w:szCs w:val="24"/>
        </w:rPr>
        <w:t xml:space="preserve">Цели и задачи начального образования по изобразительному искусству. </w:t>
      </w:r>
    </w:p>
    <w:p w:rsidR="00DF1F97" w:rsidRPr="00F963C9" w:rsidRDefault="00DF1F97" w:rsidP="00282B9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sz w:val="24"/>
          <w:szCs w:val="24"/>
        </w:rPr>
        <w:t xml:space="preserve">Приоритетная цель начального художественного образования – </w:t>
      </w:r>
      <w:r w:rsidRPr="00F963C9">
        <w:rPr>
          <w:rFonts w:ascii="Times New Roman" w:hAnsi="Times New Roman" w:cs="Times New Roman"/>
          <w:b/>
          <w:sz w:val="24"/>
          <w:szCs w:val="24"/>
        </w:rPr>
        <w:t xml:space="preserve">развитие  культуры творческой личности школьника </w:t>
      </w:r>
      <w:r w:rsidRPr="00F963C9">
        <w:rPr>
          <w:rFonts w:ascii="Times New Roman" w:hAnsi="Times New Roman" w:cs="Times New Roman"/>
          <w:sz w:val="24"/>
          <w:szCs w:val="24"/>
        </w:rPr>
        <w:t>– обусло</w:t>
      </w:r>
      <w:r w:rsidRPr="00F963C9">
        <w:rPr>
          <w:rFonts w:ascii="Times New Roman" w:hAnsi="Times New Roman" w:cs="Times New Roman"/>
          <w:sz w:val="24"/>
          <w:szCs w:val="24"/>
        </w:rPr>
        <w:t>в</w:t>
      </w:r>
      <w:r w:rsidRPr="00F963C9">
        <w:rPr>
          <w:rFonts w:ascii="Times New Roman" w:hAnsi="Times New Roman" w:cs="Times New Roman"/>
          <w:sz w:val="24"/>
          <w:szCs w:val="24"/>
        </w:rPr>
        <w:t>лена уникальностью и значимостью изобразительного искусства  как предмета, предполагающего эстетическое развитие ребёнка, воспит</w:t>
      </w:r>
      <w:r w:rsidRPr="00F963C9">
        <w:rPr>
          <w:rFonts w:ascii="Times New Roman" w:hAnsi="Times New Roman" w:cs="Times New Roman"/>
          <w:sz w:val="24"/>
          <w:szCs w:val="24"/>
        </w:rPr>
        <w:t>а</w:t>
      </w:r>
      <w:r w:rsidRPr="00F963C9">
        <w:rPr>
          <w:rFonts w:ascii="Times New Roman" w:hAnsi="Times New Roman" w:cs="Times New Roman"/>
          <w:sz w:val="24"/>
          <w:szCs w:val="24"/>
        </w:rPr>
        <w:t xml:space="preserve">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интуиции. </w:t>
      </w:r>
    </w:p>
    <w:p w:rsidR="00282B92" w:rsidRPr="00F963C9" w:rsidRDefault="00DF1F97" w:rsidP="00282B9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sz w:val="24"/>
          <w:szCs w:val="24"/>
        </w:rPr>
        <w:t>По сравнению с другими учебными предметами, развивающими рационально-логическое мышление, изобразительное искусство н</w:t>
      </w:r>
      <w:r w:rsidRPr="00F963C9">
        <w:rPr>
          <w:rFonts w:ascii="Times New Roman" w:hAnsi="Times New Roman" w:cs="Times New Roman"/>
          <w:sz w:val="24"/>
          <w:szCs w:val="24"/>
        </w:rPr>
        <w:t>а</w:t>
      </w:r>
      <w:r w:rsidRPr="00F963C9">
        <w:rPr>
          <w:rFonts w:ascii="Times New Roman" w:hAnsi="Times New Roman" w:cs="Times New Roman"/>
          <w:sz w:val="24"/>
          <w:szCs w:val="24"/>
        </w:rPr>
        <w:t>правлено на развитие эмоционально-образного, художественного типа мышления, что является условием становления интеллектуальной деятельности растущей личности, обогащения её духовной сферы и художественной культуры.</w:t>
      </w:r>
    </w:p>
    <w:p w:rsidR="00DF1F97" w:rsidRPr="00F963C9" w:rsidRDefault="00DF1F97" w:rsidP="00282B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63C9"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на ступени начального общего образования будут реализованы следующие </w:t>
      </w:r>
      <w:r w:rsidRPr="00F963C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963C9">
        <w:rPr>
          <w:rFonts w:ascii="Times New Roman" w:hAnsi="Times New Roman" w:cs="Times New Roman"/>
          <w:sz w:val="24"/>
          <w:szCs w:val="24"/>
        </w:rPr>
        <w:t>:</w:t>
      </w:r>
    </w:p>
    <w:p w:rsidR="00DF1F97" w:rsidRPr="00F963C9" w:rsidRDefault="00DF1F97" w:rsidP="00282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sz w:val="24"/>
          <w:szCs w:val="24"/>
        </w:rPr>
        <w:lastRenderedPageBreak/>
        <w:t xml:space="preserve"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 неравнодушного отношения к миру природы, миру животных, миру человека, миру искусства); </w:t>
      </w:r>
    </w:p>
    <w:p w:rsidR="00DF1F97" w:rsidRPr="00F963C9" w:rsidRDefault="00DF1F97" w:rsidP="00282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sz w:val="24"/>
          <w:szCs w:val="24"/>
        </w:rPr>
        <w:t>- формирование социально-ориентированного взгляда на мир в его органическом единстве и разнообразии природы, народов, культур и р</w:t>
      </w:r>
      <w:r w:rsidRPr="00F963C9">
        <w:rPr>
          <w:rFonts w:ascii="Times New Roman" w:hAnsi="Times New Roman" w:cs="Times New Roman"/>
          <w:sz w:val="24"/>
          <w:szCs w:val="24"/>
        </w:rPr>
        <w:t>е</w:t>
      </w:r>
      <w:r w:rsidRPr="00F963C9">
        <w:rPr>
          <w:rFonts w:ascii="Times New Roman" w:hAnsi="Times New Roman" w:cs="Times New Roman"/>
          <w:sz w:val="24"/>
          <w:szCs w:val="24"/>
        </w:rPr>
        <w:t>лигий;</w:t>
      </w:r>
    </w:p>
    <w:p w:rsidR="00DF1F97" w:rsidRPr="00F963C9" w:rsidRDefault="00DF1F97" w:rsidP="00282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sz w:val="24"/>
          <w:szCs w:val="24"/>
        </w:rPr>
        <w:t>– овладение элементарной художественной грамотой – азбукой изобразительного искусства, совершенствование навыков индивидуальной творческой деятельности, умения сотрудничать, работать в паре, группе или коллективно, всем классом в процессе  изобразительной, дек</w:t>
      </w:r>
      <w:r w:rsidRPr="00F963C9">
        <w:rPr>
          <w:rFonts w:ascii="Times New Roman" w:hAnsi="Times New Roman" w:cs="Times New Roman"/>
          <w:sz w:val="24"/>
          <w:szCs w:val="24"/>
        </w:rPr>
        <w:t>о</w:t>
      </w:r>
      <w:r w:rsidRPr="00F963C9">
        <w:rPr>
          <w:rFonts w:ascii="Times New Roman" w:hAnsi="Times New Roman" w:cs="Times New Roman"/>
          <w:sz w:val="24"/>
          <w:szCs w:val="24"/>
        </w:rPr>
        <w:t>ративной и конструктивной деятельности;</w:t>
      </w:r>
    </w:p>
    <w:p w:rsidR="00DF1F97" w:rsidRPr="00F963C9" w:rsidRDefault="00DF1F97" w:rsidP="00282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sz w:val="24"/>
          <w:szCs w:val="24"/>
        </w:rPr>
        <w:t>– освоение первоначальных знаний о пластических искусствах, их роли в жизни человека и общества, формирование на доступном возрасту уровне  представлений о важных темах жизни, нашедших отражение в  произведениях живописи, графики, скульптуры, архитектуры и дек</w:t>
      </w:r>
      <w:r w:rsidRPr="00F963C9">
        <w:rPr>
          <w:rFonts w:ascii="Times New Roman" w:hAnsi="Times New Roman" w:cs="Times New Roman"/>
          <w:sz w:val="24"/>
          <w:szCs w:val="24"/>
        </w:rPr>
        <w:t>о</w:t>
      </w:r>
      <w:r w:rsidRPr="00F963C9">
        <w:rPr>
          <w:rFonts w:ascii="Times New Roman" w:hAnsi="Times New Roman" w:cs="Times New Roman"/>
          <w:sz w:val="24"/>
          <w:szCs w:val="24"/>
        </w:rPr>
        <w:t>ративно-прикладного искусства, приобщение к традициям многонационального народа Российской Федерации, к достижениям мировой  х</w:t>
      </w:r>
      <w:r w:rsidRPr="00F963C9">
        <w:rPr>
          <w:rFonts w:ascii="Times New Roman" w:hAnsi="Times New Roman" w:cs="Times New Roman"/>
          <w:sz w:val="24"/>
          <w:szCs w:val="24"/>
        </w:rPr>
        <w:t>у</w:t>
      </w:r>
      <w:r w:rsidRPr="00F963C9">
        <w:rPr>
          <w:rFonts w:ascii="Times New Roman" w:hAnsi="Times New Roman" w:cs="Times New Roman"/>
          <w:sz w:val="24"/>
          <w:szCs w:val="24"/>
        </w:rPr>
        <w:t xml:space="preserve">дожественной культуры; </w:t>
      </w:r>
    </w:p>
    <w:p w:rsidR="00DF1F97" w:rsidRPr="00F963C9" w:rsidRDefault="00DF1F97" w:rsidP="00282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sz w:val="24"/>
          <w:szCs w:val="24"/>
        </w:rPr>
        <w:t>– развитие умения использовать цвет, линию, штрих, пятно, композицию, ритм, объём и как средства художественного выражения в проце</w:t>
      </w:r>
      <w:r w:rsidRPr="00F963C9">
        <w:rPr>
          <w:rFonts w:ascii="Times New Roman" w:hAnsi="Times New Roman" w:cs="Times New Roman"/>
          <w:sz w:val="24"/>
          <w:szCs w:val="24"/>
        </w:rPr>
        <w:t>с</w:t>
      </w:r>
      <w:r w:rsidRPr="00F963C9">
        <w:rPr>
          <w:rFonts w:ascii="Times New Roman" w:hAnsi="Times New Roman" w:cs="Times New Roman"/>
          <w:sz w:val="24"/>
          <w:szCs w:val="24"/>
        </w:rPr>
        <w:t>се работы с разными изобразительными материалами: карандаш, фломастеры, маркер, ручки, акварель, гуашь, пластилин, уголь, тушь, па</w:t>
      </w:r>
      <w:r w:rsidRPr="00F963C9">
        <w:rPr>
          <w:rFonts w:ascii="Times New Roman" w:hAnsi="Times New Roman" w:cs="Times New Roman"/>
          <w:sz w:val="24"/>
          <w:szCs w:val="24"/>
        </w:rPr>
        <w:t>с</w:t>
      </w:r>
      <w:r w:rsidRPr="00F963C9">
        <w:rPr>
          <w:rFonts w:ascii="Times New Roman" w:hAnsi="Times New Roman" w:cs="Times New Roman"/>
          <w:sz w:val="24"/>
          <w:szCs w:val="24"/>
        </w:rPr>
        <w:t xml:space="preserve">тель,  цветная бумага и др., знакомство с языком изобразительного искусства. </w:t>
      </w:r>
    </w:p>
    <w:p w:rsidR="00DF1F97" w:rsidRPr="00F963C9" w:rsidRDefault="00DF1F97" w:rsidP="00282B92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F963C9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в учебном плане </w:t>
      </w:r>
    </w:p>
    <w:p w:rsidR="000C5C35" w:rsidRPr="00F963C9" w:rsidRDefault="00DF1F97" w:rsidP="00282B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общеобразовательного учреждения в </w:t>
      </w:r>
      <w:r w:rsidR="001873A7" w:rsidRPr="00F963C9">
        <w:rPr>
          <w:rFonts w:ascii="Times New Roman" w:hAnsi="Times New Roman" w:cs="Times New Roman"/>
          <w:sz w:val="24"/>
          <w:szCs w:val="24"/>
        </w:rPr>
        <w:t>3</w:t>
      </w:r>
      <w:r w:rsidRPr="00F963C9">
        <w:rPr>
          <w:rFonts w:ascii="Times New Roman" w:hAnsi="Times New Roman" w:cs="Times New Roman"/>
          <w:sz w:val="24"/>
          <w:szCs w:val="24"/>
        </w:rPr>
        <w:t>-м классе на изучение предмета «Изобразительное и</w:t>
      </w:r>
      <w:r w:rsidRPr="00F963C9">
        <w:rPr>
          <w:rFonts w:ascii="Times New Roman" w:hAnsi="Times New Roman" w:cs="Times New Roman"/>
          <w:sz w:val="24"/>
          <w:szCs w:val="24"/>
        </w:rPr>
        <w:t>с</w:t>
      </w:r>
      <w:r w:rsidRPr="00F963C9">
        <w:rPr>
          <w:rFonts w:ascii="Times New Roman" w:hAnsi="Times New Roman" w:cs="Times New Roman"/>
          <w:sz w:val="24"/>
          <w:szCs w:val="24"/>
        </w:rPr>
        <w:t xml:space="preserve">кусство» выделяется </w:t>
      </w:r>
      <w:r w:rsidRPr="00F963C9">
        <w:rPr>
          <w:rFonts w:ascii="Times New Roman" w:hAnsi="Times New Roman" w:cs="Times New Roman"/>
          <w:b/>
          <w:sz w:val="24"/>
          <w:szCs w:val="24"/>
        </w:rPr>
        <w:t>3</w:t>
      </w:r>
      <w:r w:rsidR="001873A7" w:rsidRPr="00F963C9">
        <w:rPr>
          <w:rFonts w:ascii="Times New Roman" w:hAnsi="Times New Roman" w:cs="Times New Roman"/>
          <w:b/>
          <w:sz w:val="24"/>
          <w:szCs w:val="24"/>
        </w:rPr>
        <w:t>4</w:t>
      </w:r>
      <w:r w:rsidRPr="00F963C9">
        <w:rPr>
          <w:rFonts w:ascii="Times New Roman" w:hAnsi="Times New Roman" w:cs="Times New Roman"/>
          <w:b/>
          <w:sz w:val="24"/>
          <w:szCs w:val="24"/>
        </w:rPr>
        <w:t xml:space="preserve"> часа (1 час в неделю)</w:t>
      </w:r>
      <w:r w:rsidRPr="00F963C9">
        <w:rPr>
          <w:rFonts w:ascii="Times New Roman" w:hAnsi="Times New Roman" w:cs="Times New Roman"/>
          <w:sz w:val="24"/>
          <w:szCs w:val="24"/>
        </w:rPr>
        <w:t>.</w:t>
      </w:r>
    </w:p>
    <w:p w:rsidR="00DF1F97" w:rsidRPr="00F963C9" w:rsidRDefault="00DF1F97" w:rsidP="00282B92">
      <w:pPr>
        <w:pStyle w:val="a5"/>
        <w:numPr>
          <w:ilvl w:val="0"/>
          <w:numId w:val="1"/>
        </w:numPr>
        <w:rPr>
          <w:b/>
        </w:rPr>
      </w:pPr>
      <w:r w:rsidRPr="00F963C9">
        <w:rPr>
          <w:b/>
        </w:rPr>
        <w:t>Обеспечение предмета</w:t>
      </w:r>
    </w:p>
    <w:p w:rsidR="00DF1F97" w:rsidRPr="00F963C9" w:rsidRDefault="00DF1F97" w:rsidP="00282B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93"/>
        <w:gridCol w:w="3402"/>
        <w:gridCol w:w="2393"/>
        <w:gridCol w:w="1593"/>
      </w:tblGrid>
      <w:tr w:rsidR="00DF1F97" w:rsidRPr="00F963C9" w:rsidTr="00807AFE">
        <w:tc>
          <w:tcPr>
            <w:tcW w:w="2093" w:type="dxa"/>
          </w:tcPr>
          <w:p w:rsidR="00DF1F97" w:rsidRPr="00F963C9" w:rsidRDefault="00DF1F97" w:rsidP="0028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402" w:type="dxa"/>
          </w:tcPr>
          <w:p w:rsidR="00DF1F97" w:rsidRPr="00F963C9" w:rsidRDefault="00DF1F97" w:rsidP="0028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93" w:type="dxa"/>
          </w:tcPr>
          <w:p w:rsidR="00DF1F97" w:rsidRPr="00F963C9" w:rsidRDefault="00DF1F97" w:rsidP="0028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593" w:type="dxa"/>
          </w:tcPr>
          <w:p w:rsidR="00DF1F97" w:rsidRPr="00F963C9" w:rsidRDefault="00DF1F97" w:rsidP="0028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1873A7" w:rsidRPr="00F963C9" w:rsidTr="00807AFE">
        <w:tc>
          <w:tcPr>
            <w:tcW w:w="9481" w:type="dxa"/>
            <w:gridSpan w:val="4"/>
          </w:tcPr>
          <w:p w:rsidR="001873A7" w:rsidRPr="00F963C9" w:rsidRDefault="001873A7" w:rsidP="0028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УМК «Гармония»</w:t>
            </w:r>
          </w:p>
        </w:tc>
      </w:tr>
      <w:tr w:rsidR="001873A7" w:rsidRPr="00F963C9" w:rsidTr="00807AFE">
        <w:tc>
          <w:tcPr>
            <w:tcW w:w="2093" w:type="dxa"/>
            <w:vAlign w:val="center"/>
          </w:tcPr>
          <w:p w:rsidR="001873A7" w:rsidRPr="00F963C9" w:rsidRDefault="001873A7" w:rsidP="0028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Копцева Т.А., Копцев В.П., Копцев Е.В.</w:t>
            </w:r>
          </w:p>
        </w:tc>
        <w:tc>
          <w:tcPr>
            <w:tcW w:w="3402" w:type="dxa"/>
            <w:vAlign w:val="center"/>
          </w:tcPr>
          <w:p w:rsidR="001873A7" w:rsidRPr="00F963C9" w:rsidRDefault="001873A7" w:rsidP="0028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 учебник для 3 класса</w:t>
            </w:r>
          </w:p>
        </w:tc>
        <w:tc>
          <w:tcPr>
            <w:tcW w:w="2393" w:type="dxa"/>
            <w:vAlign w:val="center"/>
          </w:tcPr>
          <w:p w:rsidR="001873A7" w:rsidRPr="00F963C9" w:rsidRDefault="001873A7" w:rsidP="0028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</w:t>
            </w:r>
            <w:r w:rsidRPr="00F96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1873A7" w:rsidRPr="00F963C9" w:rsidRDefault="001873A7" w:rsidP="0028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DF1F97" w:rsidRPr="00F963C9" w:rsidRDefault="00DF1F97" w:rsidP="00282B9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97" w:rsidRPr="00F963C9" w:rsidRDefault="00DF1F97" w:rsidP="00282B92">
      <w:pPr>
        <w:pStyle w:val="a5"/>
        <w:numPr>
          <w:ilvl w:val="0"/>
          <w:numId w:val="1"/>
        </w:numPr>
        <w:rPr>
          <w:b/>
        </w:rPr>
      </w:pPr>
      <w:r w:rsidRPr="00F963C9">
        <w:rPr>
          <w:b/>
        </w:rPr>
        <w:t>Методические пособия для учителя</w:t>
      </w:r>
    </w:p>
    <w:p w:rsidR="00DF1F97" w:rsidRPr="00F963C9" w:rsidRDefault="00FE6FFD" w:rsidP="00282B92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r w:rsidRPr="00F963C9">
        <w:rPr>
          <w:rFonts w:ascii="Times New Roman" w:hAnsi="Times New Roman"/>
          <w:szCs w:val="24"/>
        </w:rPr>
        <w:t xml:space="preserve">Копцева Т.А. программа по изобразительному искусству. 1-4 классы.: «Ассоциация </w:t>
      </w:r>
      <w:r w:rsidRPr="00F963C9">
        <w:rPr>
          <w:rFonts w:ascii="Times New Roman" w:hAnsi="Times New Roman"/>
          <w:szCs w:val="24"/>
          <w:lang w:val="en-US"/>
        </w:rPr>
        <w:t>XXI</w:t>
      </w:r>
      <w:r w:rsidRPr="00F963C9">
        <w:rPr>
          <w:rFonts w:ascii="Times New Roman" w:hAnsi="Times New Roman"/>
          <w:szCs w:val="24"/>
        </w:rPr>
        <w:t>», 2012.</w:t>
      </w:r>
    </w:p>
    <w:p w:rsidR="00DF1F97" w:rsidRPr="00F963C9" w:rsidRDefault="00DF1F97" w:rsidP="00282B92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szCs w:val="24"/>
        </w:rPr>
      </w:pPr>
      <w:r w:rsidRPr="00F963C9">
        <w:rPr>
          <w:rFonts w:ascii="Times New Roman" w:hAnsi="Times New Roman"/>
          <w:szCs w:val="24"/>
        </w:rPr>
        <w:lastRenderedPageBreak/>
        <w:t xml:space="preserve">Умные уроки </w:t>
      </w:r>
      <w:r w:rsidRPr="00F963C9">
        <w:rPr>
          <w:rFonts w:ascii="Times New Roman" w:hAnsi="Times New Roman"/>
          <w:szCs w:val="24"/>
          <w:lang w:val="en-US"/>
        </w:rPr>
        <w:t>SMART</w:t>
      </w:r>
      <w:r w:rsidRPr="00F963C9">
        <w:rPr>
          <w:rFonts w:ascii="Times New Roman" w:hAnsi="Times New Roman"/>
          <w:szCs w:val="24"/>
        </w:rPr>
        <w:t>. Сборник методических рекомендаций по работе со СМАРТ-устройствами и программами.</w:t>
      </w:r>
    </w:p>
    <w:p w:rsidR="00DF1F97" w:rsidRPr="00F963C9" w:rsidRDefault="00DF1F97" w:rsidP="00282B92">
      <w:pPr>
        <w:pStyle w:val="a5"/>
        <w:numPr>
          <w:ilvl w:val="0"/>
          <w:numId w:val="2"/>
        </w:numPr>
        <w:ind w:left="0" w:firstLine="1211"/>
        <w:rPr>
          <w:b/>
        </w:rPr>
      </w:pPr>
      <w:r w:rsidRPr="00F963C9">
        <w:rPr>
          <w:b/>
        </w:rPr>
        <w:t>Печатные пособия для учащихся (плакаты, схемы…), электронные приложения, диски – См. Приложения № 1, 2.</w:t>
      </w:r>
    </w:p>
    <w:p w:rsidR="00DF1F97" w:rsidRPr="00F963C9" w:rsidRDefault="00DB630A" w:rsidP="00282B9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b/>
          <w:sz w:val="24"/>
          <w:szCs w:val="24"/>
        </w:rPr>
        <w:t>Планируемые  р</w:t>
      </w:r>
      <w:r w:rsidR="00DF1F97" w:rsidRPr="00F963C9">
        <w:rPr>
          <w:rFonts w:ascii="Times New Roman" w:hAnsi="Times New Roman" w:cs="Times New Roman"/>
          <w:b/>
          <w:sz w:val="24"/>
          <w:szCs w:val="24"/>
        </w:rPr>
        <w:t>езультаты освоения предмета «Изобразительное искусство»</w:t>
      </w:r>
    </w:p>
    <w:p w:rsidR="00DF1F97" w:rsidRPr="00F963C9" w:rsidRDefault="00DF1F97" w:rsidP="00282B92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963C9">
        <w:rPr>
          <w:rFonts w:ascii="Times New Roman" w:hAnsi="Times New Roman" w:cs="Times New Roman"/>
          <w:sz w:val="24"/>
          <w:szCs w:val="24"/>
        </w:rPr>
        <w:t>Изучение предмета «Изобразительное искусство» способствует развитию художественно-образного восприятия мира, пониманию его ценности для эмоционального, эстетического развития человека, развитию способности средствами искусства понять собственное видение окружающего мира, творчески осмыслить его и передать в творческой продуктивной деятельности. Критериями эффективности учебной р</w:t>
      </w:r>
      <w:r w:rsidRPr="00F963C9">
        <w:rPr>
          <w:rFonts w:ascii="Times New Roman" w:hAnsi="Times New Roman" w:cs="Times New Roman"/>
          <w:sz w:val="24"/>
          <w:szCs w:val="24"/>
        </w:rPr>
        <w:t>а</w:t>
      </w:r>
      <w:r w:rsidRPr="00F963C9">
        <w:rPr>
          <w:rFonts w:ascii="Times New Roman" w:hAnsi="Times New Roman" w:cs="Times New Roman"/>
          <w:sz w:val="24"/>
          <w:szCs w:val="24"/>
        </w:rPr>
        <w:t xml:space="preserve">боты  являются требования к результатам освоения программы по изобразительному искусству, которые даны в стандарте: </w:t>
      </w:r>
      <w:r w:rsidRPr="00F963C9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достижения школьника.</w:t>
      </w:r>
    </w:p>
    <w:p w:rsidR="00DF1F97" w:rsidRPr="00F963C9" w:rsidRDefault="00DF1F97" w:rsidP="00282B9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sz w:val="24"/>
          <w:szCs w:val="24"/>
        </w:rPr>
        <w:t xml:space="preserve">В процессе изучения изобразительного искусства на ступени начального общего образования обучающийся достигнет следующих </w:t>
      </w:r>
      <w:r w:rsidRPr="00F963C9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F963C9">
        <w:rPr>
          <w:rFonts w:ascii="Times New Roman" w:hAnsi="Times New Roman" w:cs="Times New Roman"/>
          <w:sz w:val="24"/>
          <w:szCs w:val="24"/>
        </w:rPr>
        <w:t>:</w:t>
      </w:r>
    </w:p>
    <w:p w:rsidR="00DF1F97" w:rsidRPr="00F963C9" w:rsidRDefault="00DF1F97" w:rsidP="00282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i/>
          <w:sz w:val="24"/>
          <w:szCs w:val="24"/>
        </w:rPr>
        <w:t xml:space="preserve">в ценностно-эстетической сфере – </w:t>
      </w:r>
      <w:r w:rsidRPr="00F963C9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окружающему миру (природе, семье, Родине, людям, живо</w:t>
      </w:r>
      <w:r w:rsidRPr="00F963C9">
        <w:rPr>
          <w:rFonts w:ascii="Times New Roman" w:hAnsi="Times New Roman" w:cs="Times New Roman"/>
          <w:sz w:val="24"/>
          <w:szCs w:val="24"/>
        </w:rPr>
        <w:t>т</w:t>
      </w:r>
      <w:r w:rsidRPr="00F963C9">
        <w:rPr>
          <w:rFonts w:ascii="Times New Roman" w:hAnsi="Times New Roman" w:cs="Times New Roman"/>
          <w:sz w:val="24"/>
          <w:szCs w:val="24"/>
        </w:rPr>
        <w:t>ным); художественный вкус и способность к эстетической оценке произведений искусства и явлений окружающей жизни;</w:t>
      </w:r>
    </w:p>
    <w:p w:rsidR="00DF1F97" w:rsidRPr="00F963C9" w:rsidRDefault="00DF1F97" w:rsidP="00282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i/>
          <w:sz w:val="24"/>
          <w:szCs w:val="24"/>
        </w:rPr>
        <w:t xml:space="preserve">в познавательной (когнитивной) сфере </w:t>
      </w:r>
      <w:r w:rsidRPr="00F963C9">
        <w:rPr>
          <w:rFonts w:ascii="Times New Roman" w:hAnsi="Times New Roman" w:cs="Times New Roman"/>
          <w:sz w:val="24"/>
          <w:szCs w:val="24"/>
        </w:rPr>
        <w:t>– 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</w:r>
    </w:p>
    <w:p w:rsidR="00DF1F97" w:rsidRPr="00F963C9" w:rsidRDefault="00DF1F97" w:rsidP="00282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F963C9">
        <w:rPr>
          <w:rFonts w:ascii="Times New Roman" w:hAnsi="Times New Roman" w:cs="Times New Roman"/>
          <w:sz w:val="24"/>
          <w:szCs w:val="24"/>
        </w:rPr>
        <w:t xml:space="preserve"> – навыки использования различных материалов для работы в разных техниках (живопись, графика, скульптура, декор</w:t>
      </w:r>
      <w:r w:rsidRPr="00F963C9">
        <w:rPr>
          <w:rFonts w:ascii="Times New Roman" w:hAnsi="Times New Roman" w:cs="Times New Roman"/>
          <w:sz w:val="24"/>
          <w:szCs w:val="24"/>
        </w:rPr>
        <w:t>а</w:t>
      </w:r>
      <w:r w:rsidRPr="00F963C9">
        <w:rPr>
          <w:rFonts w:ascii="Times New Roman" w:hAnsi="Times New Roman" w:cs="Times New Roman"/>
          <w:sz w:val="24"/>
          <w:szCs w:val="24"/>
        </w:rPr>
        <w:t>тивно-прикладное искусство, художественное конструирование), стремление использовать художественные умения для создания красивых вещей или  их украшения.</w:t>
      </w:r>
    </w:p>
    <w:p w:rsidR="00DF1F97" w:rsidRPr="00F963C9" w:rsidRDefault="00DF1F97" w:rsidP="00282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F963C9">
        <w:rPr>
          <w:rFonts w:ascii="Times New Roman" w:hAnsi="Times New Roman" w:cs="Times New Roman"/>
          <w:sz w:val="24"/>
          <w:szCs w:val="24"/>
        </w:rPr>
        <w:t xml:space="preserve"> освоения изобразительного искусства проявятся в:</w:t>
      </w:r>
    </w:p>
    <w:p w:rsidR="00DF1F97" w:rsidRPr="00F963C9" w:rsidRDefault="00DF1F97" w:rsidP="00282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sz w:val="24"/>
          <w:szCs w:val="24"/>
        </w:rPr>
        <w:t>– умении видеть и воспринимать проявления художественной культуры в окружающей жизни (техника, музей, архитектура, дизайн, скуль</w:t>
      </w:r>
      <w:r w:rsidRPr="00F963C9">
        <w:rPr>
          <w:rFonts w:ascii="Times New Roman" w:hAnsi="Times New Roman" w:cs="Times New Roman"/>
          <w:sz w:val="24"/>
          <w:szCs w:val="24"/>
        </w:rPr>
        <w:t>п</w:t>
      </w:r>
      <w:r w:rsidRPr="00F963C9">
        <w:rPr>
          <w:rFonts w:ascii="Times New Roman" w:hAnsi="Times New Roman" w:cs="Times New Roman"/>
          <w:sz w:val="24"/>
          <w:szCs w:val="24"/>
        </w:rPr>
        <w:t>тура и др.);</w:t>
      </w:r>
    </w:p>
    <w:p w:rsidR="00DF1F97" w:rsidRPr="00F963C9" w:rsidRDefault="00DF1F97" w:rsidP="00282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sz w:val="24"/>
          <w:szCs w:val="24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:rsidR="00DF1F97" w:rsidRPr="00F963C9" w:rsidRDefault="00DF1F97" w:rsidP="00282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sz w:val="24"/>
          <w:szCs w:val="24"/>
        </w:rPr>
        <w:t>– обогащении ключевых компетенций (коммуникативных, деятельностных и др.) художественно-эстетическом содержанием;</w:t>
      </w:r>
    </w:p>
    <w:p w:rsidR="00DF1F97" w:rsidRPr="00F963C9" w:rsidRDefault="00DF1F97" w:rsidP="00282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sz w:val="24"/>
          <w:szCs w:val="24"/>
        </w:rPr>
        <w:t>– умение организовать самостоятельную художественно-творческую деятельность, выбирать средства для реализации художественного з</w:t>
      </w:r>
      <w:r w:rsidRPr="00F963C9">
        <w:rPr>
          <w:rFonts w:ascii="Times New Roman" w:hAnsi="Times New Roman" w:cs="Times New Roman"/>
          <w:sz w:val="24"/>
          <w:szCs w:val="24"/>
        </w:rPr>
        <w:t>а</w:t>
      </w:r>
      <w:r w:rsidRPr="00F963C9">
        <w:rPr>
          <w:rFonts w:ascii="Times New Roman" w:hAnsi="Times New Roman" w:cs="Times New Roman"/>
          <w:sz w:val="24"/>
          <w:szCs w:val="24"/>
        </w:rPr>
        <w:t>мысла;</w:t>
      </w:r>
    </w:p>
    <w:p w:rsidR="00DF1F97" w:rsidRPr="00F963C9" w:rsidRDefault="00DF1F97" w:rsidP="00282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sz w:val="24"/>
          <w:szCs w:val="24"/>
        </w:rPr>
        <w:t>– способности оценивать результаты художественно-творческой деятельности, собственной и одноклассников.</w:t>
      </w:r>
    </w:p>
    <w:p w:rsidR="00DF1F97" w:rsidRPr="00F963C9" w:rsidRDefault="00DF1F97" w:rsidP="00282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  <w:r w:rsidRPr="00F963C9">
        <w:rPr>
          <w:rFonts w:ascii="Times New Roman" w:hAnsi="Times New Roman" w:cs="Times New Roman"/>
          <w:sz w:val="24"/>
          <w:szCs w:val="24"/>
        </w:rPr>
        <w:t xml:space="preserve"> освоения изобразительного искусства в начальной школе проявятся в следующем:</w:t>
      </w:r>
    </w:p>
    <w:p w:rsidR="00DF1F97" w:rsidRPr="00F963C9" w:rsidRDefault="00DF1F97" w:rsidP="00282B9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i/>
          <w:sz w:val="24"/>
          <w:szCs w:val="24"/>
        </w:rPr>
        <w:t>в познавательной сфере</w:t>
      </w:r>
      <w:r w:rsidRPr="00F963C9">
        <w:rPr>
          <w:rFonts w:ascii="Times New Roman" w:hAnsi="Times New Roman" w:cs="Times New Roman"/>
          <w:sz w:val="24"/>
          <w:szCs w:val="24"/>
        </w:rPr>
        <w:t xml:space="preserve"> – понимание значения искусства в жизни человека и общества; восприятие и характеристика художестве</w:t>
      </w:r>
      <w:r w:rsidRPr="00F963C9">
        <w:rPr>
          <w:rFonts w:ascii="Times New Roman" w:hAnsi="Times New Roman" w:cs="Times New Roman"/>
          <w:sz w:val="24"/>
          <w:szCs w:val="24"/>
        </w:rPr>
        <w:t>н</w:t>
      </w:r>
      <w:r w:rsidRPr="00F963C9">
        <w:rPr>
          <w:rFonts w:ascii="Times New Roman" w:hAnsi="Times New Roman" w:cs="Times New Roman"/>
          <w:sz w:val="24"/>
          <w:szCs w:val="24"/>
        </w:rPr>
        <w:t xml:space="preserve">ных образов, представленных в произведениях искусства; </w:t>
      </w:r>
    </w:p>
    <w:p w:rsidR="00DF1F97" w:rsidRPr="00F963C9" w:rsidRDefault="00DF1F97" w:rsidP="00282B9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i/>
          <w:sz w:val="24"/>
          <w:szCs w:val="24"/>
        </w:rPr>
        <w:t>в ценностно-эстетической сфере</w:t>
      </w:r>
      <w:r w:rsidRPr="00F963C9">
        <w:rPr>
          <w:rFonts w:ascii="Times New Roman" w:hAnsi="Times New Roman" w:cs="Times New Roman"/>
          <w:sz w:val="24"/>
          <w:szCs w:val="24"/>
        </w:rPr>
        <w:t xml:space="preserve"> – умение различать и передавать в художественно-творческой деятельности характер, эмоционал</w:t>
      </w:r>
      <w:r w:rsidRPr="00F963C9">
        <w:rPr>
          <w:rFonts w:ascii="Times New Roman" w:hAnsi="Times New Roman" w:cs="Times New Roman"/>
          <w:sz w:val="24"/>
          <w:szCs w:val="24"/>
        </w:rPr>
        <w:t>ь</w:t>
      </w:r>
      <w:r w:rsidRPr="00F963C9">
        <w:rPr>
          <w:rFonts w:ascii="Times New Roman" w:hAnsi="Times New Roman" w:cs="Times New Roman"/>
          <w:sz w:val="24"/>
          <w:szCs w:val="24"/>
        </w:rPr>
        <w:t>ное состояние и своё отношение к природе, животным, человеку, обществу и искусству;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DF1F97" w:rsidRPr="00F963C9" w:rsidRDefault="00DF1F97" w:rsidP="00282B9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63C9">
        <w:rPr>
          <w:rFonts w:ascii="Times New Roman" w:hAnsi="Times New Roman" w:cs="Times New Roman"/>
          <w:i/>
          <w:sz w:val="24"/>
          <w:szCs w:val="24"/>
        </w:rPr>
        <w:t>в коммуникативной сфере</w:t>
      </w:r>
      <w:r w:rsidRPr="00F963C9">
        <w:rPr>
          <w:rFonts w:ascii="Times New Roman" w:hAnsi="Times New Roman" w:cs="Times New Roman"/>
          <w:sz w:val="24"/>
          <w:szCs w:val="24"/>
        </w:rPr>
        <w:t xml:space="preserve"> – способность высказывать суждения о художественных особенностях произведений, изображающих пр</w:t>
      </w:r>
      <w:r w:rsidRPr="00F963C9">
        <w:rPr>
          <w:rFonts w:ascii="Times New Roman" w:hAnsi="Times New Roman" w:cs="Times New Roman"/>
          <w:sz w:val="24"/>
          <w:szCs w:val="24"/>
        </w:rPr>
        <w:t>и</w:t>
      </w:r>
      <w:r w:rsidRPr="00F963C9">
        <w:rPr>
          <w:rFonts w:ascii="Times New Roman" w:hAnsi="Times New Roman" w:cs="Times New Roman"/>
          <w:sz w:val="24"/>
          <w:szCs w:val="24"/>
        </w:rPr>
        <w:t>роду, животных и человека в разных эмоциональных состояниях; умение обсуждать коллективные и индивидуальные результаты художес</w:t>
      </w:r>
      <w:r w:rsidRPr="00F963C9">
        <w:rPr>
          <w:rFonts w:ascii="Times New Roman" w:hAnsi="Times New Roman" w:cs="Times New Roman"/>
          <w:sz w:val="24"/>
          <w:szCs w:val="24"/>
        </w:rPr>
        <w:t>т</w:t>
      </w:r>
      <w:r w:rsidRPr="00F963C9">
        <w:rPr>
          <w:rFonts w:ascii="Times New Roman" w:hAnsi="Times New Roman" w:cs="Times New Roman"/>
          <w:sz w:val="24"/>
          <w:szCs w:val="24"/>
        </w:rPr>
        <w:t>венно-творческой деятельности;</w:t>
      </w:r>
    </w:p>
    <w:p w:rsidR="00466192" w:rsidRPr="00F963C9" w:rsidRDefault="00DF1F97" w:rsidP="00282B9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  <w:sectPr w:rsidR="00466192" w:rsidRPr="00F963C9" w:rsidSect="00282B92">
          <w:footerReference w:type="default" r:id="rId9"/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  <w:r w:rsidRPr="00F963C9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F963C9">
        <w:rPr>
          <w:rFonts w:ascii="Times New Roman" w:hAnsi="Times New Roman" w:cs="Times New Roman"/>
          <w:sz w:val="24"/>
          <w:szCs w:val="24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</w:t>
      </w:r>
      <w:r w:rsidR="00BC1699" w:rsidRPr="00F963C9">
        <w:rPr>
          <w:rFonts w:ascii="Times New Roman" w:hAnsi="Times New Roman" w:cs="Times New Roman"/>
          <w:sz w:val="24"/>
          <w:szCs w:val="24"/>
        </w:rPr>
        <w:t>средств из</w:t>
      </w:r>
      <w:r w:rsidR="00BC1699" w:rsidRPr="00F963C9">
        <w:rPr>
          <w:rFonts w:ascii="Times New Roman" w:hAnsi="Times New Roman" w:cs="Times New Roman"/>
          <w:sz w:val="24"/>
          <w:szCs w:val="24"/>
        </w:rPr>
        <w:t>о</w:t>
      </w:r>
      <w:r w:rsidR="00BC1699" w:rsidRPr="00F963C9">
        <w:rPr>
          <w:rFonts w:ascii="Times New Roman" w:hAnsi="Times New Roman" w:cs="Times New Roman"/>
          <w:sz w:val="24"/>
          <w:szCs w:val="24"/>
        </w:rPr>
        <w:t>бразительного языка</w:t>
      </w:r>
    </w:p>
    <w:p w:rsidR="00466192" w:rsidRPr="00F963C9" w:rsidRDefault="00466192" w:rsidP="00282B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F97" w:rsidRPr="00F963C9" w:rsidRDefault="00DF1F97" w:rsidP="00282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3C9">
        <w:rPr>
          <w:rFonts w:ascii="Times New Roman" w:hAnsi="Times New Roman" w:cs="Times New Roman"/>
          <w:b/>
          <w:sz w:val="24"/>
          <w:szCs w:val="24"/>
        </w:rPr>
        <w:t>Содержание предмета.</w:t>
      </w:r>
    </w:p>
    <w:tbl>
      <w:tblPr>
        <w:tblStyle w:val="a6"/>
        <w:tblW w:w="14992" w:type="dxa"/>
        <w:tblLook w:val="04A0"/>
      </w:tblPr>
      <w:tblGrid>
        <w:gridCol w:w="2376"/>
        <w:gridCol w:w="6237"/>
        <w:gridCol w:w="3893"/>
        <w:gridCol w:w="2486"/>
      </w:tblGrid>
      <w:tr w:rsidR="00DF1F97" w:rsidRPr="00F963C9" w:rsidTr="006224E0">
        <w:tc>
          <w:tcPr>
            <w:tcW w:w="2376" w:type="dxa"/>
          </w:tcPr>
          <w:p w:rsidR="00DF1F97" w:rsidRPr="00F963C9" w:rsidRDefault="00DF1F97" w:rsidP="0028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линии</w:t>
            </w:r>
          </w:p>
        </w:tc>
        <w:tc>
          <w:tcPr>
            <w:tcW w:w="6237" w:type="dxa"/>
          </w:tcPr>
          <w:p w:rsidR="00DF1F97" w:rsidRPr="00F963C9" w:rsidRDefault="00DF1F97" w:rsidP="0028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893" w:type="dxa"/>
          </w:tcPr>
          <w:p w:rsidR="00DF1F97" w:rsidRPr="00F963C9" w:rsidRDefault="00DF1F97" w:rsidP="0028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486" w:type="dxa"/>
          </w:tcPr>
          <w:p w:rsidR="00DF1F97" w:rsidRPr="00F963C9" w:rsidRDefault="00DF1F97" w:rsidP="00282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расш</w:t>
            </w: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рение.</w:t>
            </w:r>
          </w:p>
        </w:tc>
      </w:tr>
      <w:tr w:rsidR="004D6F02" w:rsidRPr="00F963C9" w:rsidTr="006224E0">
        <w:tc>
          <w:tcPr>
            <w:tcW w:w="2376" w:type="dxa"/>
          </w:tcPr>
          <w:p w:rsidR="004D6F02" w:rsidRPr="00F963C9" w:rsidRDefault="004D6F02" w:rsidP="00282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Виды художес</w:t>
            </w: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венной деятельн</w:t>
            </w: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6237" w:type="dxa"/>
          </w:tcPr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Рисунок, живопись, скульптура, дизайн, художественное конструирование, декоративно-прикладное искусство.</w:t>
            </w:r>
          </w:p>
        </w:tc>
        <w:tc>
          <w:tcPr>
            <w:tcW w:w="3893" w:type="dxa"/>
          </w:tcPr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–  выражать своё эстетическое 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24E0" w:rsidRPr="00F963C9">
              <w:rPr>
                <w:rFonts w:ascii="Times New Roman" w:hAnsi="Times New Roman" w:cs="Times New Roman"/>
                <w:sz w:val="24"/>
                <w:szCs w:val="24"/>
              </w:rPr>
              <w:t>ношение к объектам и яв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лениям природы, шедеврам отечественн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24E0" w:rsidRPr="00F963C9">
              <w:rPr>
                <w:rFonts w:ascii="Times New Roman" w:hAnsi="Times New Roman" w:cs="Times New Roman"/>
                <w:sz w:val="24"/>
                <w:szCs w:val="24"/>
              </w:rPr>
              <w:t>го и мирового искус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6224E0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– различать основные жанры пл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24E0" w:rsidRPr="00F963C9">
              <w:rPr>
                <w:rFonts w:ascii="Times New Roman" w:hAnsi="Times New Roman" w:cs="Times New Roman"/>
                <w:sz w:val="24"/>
                <w:szCs w:val="24"/>
              </w:rPr>
              <w:t>стических искусств (порт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рет, пе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заж, натюрморт, сказочный жанр, исторический жанр, анималистич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ский жанр, иллюстрация и др.); п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нимать их специфику; 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–  различать объекты и явления 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24E0" w:rsidRPr="00F963C9">
              <w:rPr>
                <w:rFonts w:ascii="Times New Roman" w:hAnsi="Times New Roman" w:cs="Times New Roman"/>
                <w:sz w:val="24"/>
                <w:szCs w:val="24"/>
              </w:rPr>
              <w:t>альной жизни и их обра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зы, выр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женные в произведениях изобраз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тельного искусства, уметь объя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нять их разницу.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Владеть навыком работы с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–  живописными материалами и техниками: акваре</w:t>
            </w:r>
            <w:r w:rsidR="006224E0" w:rsidRPr="00F963C9">
              <w:rPr>
                <w:rFonts w:ascii="Times New Roman" w:hAnsi="Times New Roman" w:cs="Times New Roman"/>
                <w:sz w:val="24"/>
                <w:szCs w:val="24"/>
              </w:rPr>
              <w:t>лью, гу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ашью, пастелью (сухой и масляной) и др.;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–  графическими материалами </w:t>
            </w:r>
            <w:r w:rsidR="006224E0" w:rsidRPr="00F963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простой карандаш, цветные к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рандаши, фломастеры, ма</w:t>
            </w:r>
            <w:r w:rsidR="006224E0" w:rsidRPr="00F963C9">
              <w:rPr>
                <w:rFonts w:ascii="Times New Roman" w:hAnsi="Times New Roman" w:cs="Times New Roman"/>
                <w:sz w:val="24"/>
                <w:szCs w:val="24"/>
              </w:rPr>
              <w:t>ркеры, тушь, гелевые или шарико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вые ру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ки) и техниками (граттаж, гра</w:t>
            </w:r>
            <w:r w:rsidR="006224E0" w:rsidRPr="00F963C9">
              <w:rPr>
                <w:rFonts w:ascii="Times New Roman" w:hAnsi="Times New Roman" w:cs="Times New Roman"/>
                <w:sz w:val="24"/>
                <w:szCs w:val="24"/>
              </w:rPr>
              <w:t>вюра наклейками, кляк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сография, мон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типия и др.); 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–  скульптурными материалами (пластилин или глина);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–  конструктивными материалами (бумага цветная и белая, картон, ножницы и клей, «бросовые»,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родные и смешанные материалы и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др.).</w:t>
            </w:r>
          </w:p>
        </w:tc>
        <w:tc>
          <w:tcPr>
            <w:tcW w:w="2486" w:type="dxa"/>
          </w:tcPr>
          <w:p w:rsidR="006224E0" w:rsidRPr="00F963C9" w:rsidRDefault="006224E0" w:rsidP="00282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–  участвовать в о</w:t>
            </w: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суждении содерж</w:t>
            </w: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ния и выразительных средств художес</w:t>
            </w: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венных произведений, переживать и пон</w:t>
            </w: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мать образную сп</w:t>
            </w: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цифику произведения; </w:t>
            </w:r>
          </w:p>
          <w:p w:rsidR="006224E0" w:rsidRPr="00F963C9" w:rsidRDefault="006224E0" w:rsidP="00282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– понимать общее и особенное в произв</w:t>
            </w: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дении изобразител</w:t>
            </w: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ного искусства и в художественной фотографии;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F97" w:rsidRPr="00F963C9" w:rsidTr="006224E0">
        <w:tc>
          <w:tcPr>
            <w:tcW w:w="2376" w:type="dxa"/>
          </w:tcPr>
          <w:p w:rsidR="00DF1F97" w:rsidRPr="00F963C9" w:rsidRDefault="004D6F02" w:rsidP="00282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Азбука искусства.</w:t>
            </w:r>
          </w:p>
        </w:tc>
        <w:tc>
          <w:tcPr>
            <w:tcW w:w="6237" w:type="dxa"/>
          </w:tcPr>
          <w:p w:rsidR="004D6F02" w:rsidRPr="00F963C9" w:rsidRDefault="00A90865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применять элементарные приёмы композиции на плоскости и в пространстве; уметь 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пользовать горизонталь, вертикаль и диагональ в п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строении композиции, знать и применять основные 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порции предметного окружения; использовать линию 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ризонта, элементарные перспективные сокращения: бл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же – больше, дальше – меньше, загораживание; роль ко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траста в композиции: низкое и высокое, большое и м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ленькое, тонкое и толстое, спокойное и динамичное.</w:t>
            </w:r>
          </w:p>
          <w:p w:rsidR="00DF1F97" w:rsidRPr="00F963C9" w:rsidRDefault="00DF1F97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: различать основные и составные, тёплые и холо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ные  цвета.</w:t>
            </w:r>
          </w:p>
          <w:p w:rsidR="00DF1F97" w:rsidRPr="00F963C9" w:rsidRDefault="00DF1F97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Линия: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применять в изобразительной деятельн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сти многообразие линий (тонкие, толстые, прямые, во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нистые, плавные, ломаные, спиралевидные и др.), испол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зовать их знаково-символическое значение; передавать с помощью линии, штриха, пятна, точки эмоциональное состояние природы, человека, животного.</w:t>
            </w:r>
          </w:p>
          <w:p w:rsidR="00DF1F97" w:rsidRPr="00F963C9" w:rsidRDefault="00DF1F97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: знать разнообразие форм предметного мира и п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редавать их на плоскости и в пространстве; использовать сходство и контраст простых геометрических форм (круг, квадрат, прямоугольник, овал, треугольник и др.);  в из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бразительном творчестве, использовать выразительные свойства силуэта в передаче характера персонажа;  </w:t>
            </w:r>
          </w:p>
        </w:tc>
        <w:tc>
          <w:tcPr>
            <w:tcW w:w="3893" w:type="dxa"/>
          </w:tcPr>
          <w:p w:rsidR="00DF1F97" w:rsidRPr="00F963C9" w:rsidRDefault="00DF1F97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– различать объекты и явления 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альной жизни и их образы, выр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женные в произведениях изобраз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тельного искусства,  уметь  объя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нять их разницу.</w:t>
            </w:r>
          </w:p>
          <w:p w:rsidR="00DF1F97" w:rsidRPr="00F963C9" w:rsidRDefault="00DF1F97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- использовать композицию, фо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му, ритм, линию, цвет, объём, фа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туру как средства художественного выражения.</w:t>
            </w:r>
          </w:p>
          <w:p w:rsidR="00DF1F97" w:rsidRPr="00F963C9" w:rsidRDefault="00DF1F97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- использовать смешанные и 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кальные цвета в собственной уче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но-творческой деятельности; пер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давать с помощью цвета характер персонажа, его эмоциональное 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стояние,</w:t>
            </w:r>
          </w:p>
          <w:p w:rsidR="00DF1F97" w:rsidRPr="00F963C9" w:rsidRDefault="00A90865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- различать и использовать худ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жественно-выразительные средства живописи (цвет, мазок, линия и пятно, цветовой и теневой контр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сты) и графические художестве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но-выразительные средства (линия, штрих, тон).</w:t>
            </w:r>
          </w:p>
        </w:tc>
        <w:tc>
          <w:tcPr>
            <w:tcW w:w="2486" w:type="dxa"/>
          </w:tcPr>
          <w:p w:rsidR="00DF1F97" w:rsidRPr="00F963C9" w:rsidRDefault="00DF1F97" w:rsidP="00282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224E0"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сновные пропорции животных и челов</w:t>
            </w: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ка, форму и кон</w:t>
            </w:r>
            <w:r w:rsidR="00793903"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93903"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793903"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рукцию архитекту</w:t>
            </w:r>
            <w:r w:rsidR="00793903"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793903"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ных построек </w:t>
            </w: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и  др.;</w:t>
            </w:r>
          </w:p>
        </w:tc>
      </w:tr>
      <w:tr w:rsidR="004D6F02" w:rsidRPr="00F963C9" w:rsidTr="00F963C9">
        <w:trPr>
          <w:trHeight w:val="3534"/>
        </w:trPr>
        <w:tc>
          <w:tcPr>
            <w:tcW w:w="2376" w:type="dxa"/>
          </w:tcPr>
          <w:p w:rsidR="004D6F02" w:rsidRPr="00F963C9" w:rsidRDefault="004D6F02" w:rsidP="00282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Значимые темы искусства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дом.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Родина моя - Россия.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Человек и человеч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ские взаимоотнош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Искусство дарит людям красоту.</w:t>
            </w:r>
          </w:p>
        </w:tc>
        <w:tc>
          <w:tcPr>
            <w:tcW w:w="6237" w:type="dxa"/>
          </w:tcPr>
          <w:p w:rsidR="004D6F02" w:rsidRPr="00F963C9" w:rsidRDefault="004D6F02" w:rsidP="00282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асширяет детские представления об анималистическом жанре: изображение и лепка домашних и диких живо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ных, птиц, насекомых, иллюстрация сказок про живо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ных, сочинение образов фантастических зверей. Худо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ник учится у природы, изучает постройки в природе: пт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чьи гнёзда, норы, ульи, панцирь черепахи, раковина ули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ка и т.д.  Восприятие и эмоциональная оценка шедевров русского и зарубежного искусства, знакомство с творч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ством художников, работающих в анималистическом жанре.</w:t>
            </w:r>
          </w:p>
          <w:p w:rsidR="004D6F02" w:rsidRPr="00F963C9" w:rsidRDefault="004D6F02" w:rsidP="00282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асширяет горизонты детского познания окружающего мира - мира человека. Жанр портрета. Образ человека в искусстве разных народов. Образ современника. Образ защитника отечества. Семья, как главная ценность для ребенка. Создание с помощью разных художественных материалов изобразительных образов мам и пап, бабушек и дедушек, братьев и сестер.  Изображение семейных и государственных праздников, как формы выражения о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ношение школьника к важным событиям  жизни. Приёмы художественного отражения действительности, выраже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ные в аппозициях «высокий - низкий», «большой - м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ленький», «далекий - близкий» находят у детей выраз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тельные формы воплощения во время иллюстрации л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бимых литературных произведений: сказок, стихов и з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гадок, знакомства с чудесами света, известными скуль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турами и архитектурными постройками. Художественное конструирование и оформление помещений и парков, транспорта и посуды, мебели и одежды, книг и игрушек. Единство декоративного строя в украшении жилища, предметов быта, орудий труда, костюма. </w:t>
            </w:r>
          </w:p>
          <w:p w:rsidR="004D6F02" w:rsidRPr="00F963C9" w:rsidRDefault="004D6F02" w:rsidP="00282B92">
            <w:pPr>
              <w:pStyle w:val="Style15"/>
              <w:spacing w:line="240" w:lineRule="auto"/>
              <w:ind w:firstLine="302"/>
              <w:jc w:val="left"/>
              <w:rPr>
                <w:rFonts w:ascii="Times New Roman" w:hAnsi="Times New Roman"/>
              </w:rPr>
            </w:pPr>
            <w:r w:rsidRPr="00F963C9">
              <w:rPr>
                <w:rFonts w:ascii="Times New Roman" w:hAnsi="Times New Roman"/>
              </w:rPr>
              <w:t>Осуществляется связь изобразительного искусства  с музыкой, театром, танцем, литературой и кино. Приобщ</w:t>
            </w:r>
            <w:r w:rsidRPr="00F963C9">
              <w:rPr>
                <w:rFonts w:ascii="Times New Roman" w:hAnsi="Times New Roman"/>
              </w:rPr>
              <w:t>е</w:t>
            </w:r>
            <w:r w:rsidRPr="00F963C9">
              <w:rPr>
                <w:rFonts w:ascii="Times New Roman" w:hAnsi="Times New Roman"/>
              </w:rPr>
              <w:t>ние к мировой художественной культуре происходит ч</w:t>
            </w:r>
            <w:r w:rsidRPr="00F963C9">
              <w:rPr>
                <w:rFonts w:ascii="Times New Roman" w:hAnsi="Times New Roman"/>
              </w:rPr>
              <w:t>е</w:t>
            </w:r>
            <w:r w:rsidRPr="00F963C9">
              <w:rPr>
                <w:rFonts w:ascii="Times New Roman" w:hAnsi="Times New Roman"/>
              </w:rPr>
              <w:t>рез знакомство с кукольным и теневым театром, театром оперы и балета, искусством мультипликации, книжной графики и костюма. Анализ и создание образов персон</w:t>
            </w:r>
            <w:r w:rsidRPr="00F963C9">
              <w:rPr>
                <w:rFonts w:ascii="Times New Roman" w:hAnsi="Times New Roman"/>
              </w:rPr>
              <w:t>а</w:t>
            </w:r>
            <w:r w:rsidRPr="00F963C9">
              <w:rPr>
                <w:rFonts w:ascii="Times New Roman" w:hAnsi="Times New Roman"/>
              </w:rPr>
              <w:lastRenderedPageBreak/>
              <w:t>жей, побуждающих лучшие человеческие чувства: добр</w:t>
            </w:r>
            <w:r w:rsidRPr="00F963C9">
              <w:rPr>
                <w:rFonts w:ascii="Times New Roman" w:hAnsi="Times New Roman"/>
              </w:rPr>
              <w:t>о</w:t>
            </w:r>
            <w:r w:rsidRPr="00F963C9">
              <w:rPr>
                <w:rFonts w:ascii="Times New Roman" w:hAnsi="Times New Roman"/>
              </w:rPr>
              <w:t>ту, сострадание, поддержку, заботу, героизм, бескорыстие и т.д. и, - вызывающих гнев, раздражение, презрение и т.д., образов, символизирующих явления природы: огонь, воду, весну, дождь и т.д. Знакомство с мировыми шеде</w:t>
            </w:r>
            <w:r w:rsidRPr="00F963C9">
              <w:rPr>
                <w:rFonts w:ascii="Times New Roman" w:hAnsi="Times New Roman"/>
              </w:rPr>
              <w:t>в</w:t>
            </w:r>
            <w:r w:rsidRPr="00F963C9">
              <w:rPr>
                <w:rFonts w:ascii="Times New Roman" w:hAnsi="Times New Roman"/>
              </w:rPr>
              <w:t>рами изобразительного искусства, которые хранятся в Третьяковской галерее, Эрмитаже, Русском музее, Лувре и других музеях. Города-музеи: Москва, Санкт-Петербург и др. Музеи под открытым небом (Кижи и др.). Музей и</w:t>
            </w:r>
            <w:r w:rsidRPr="00F963C9">
              <w:rPr>
                <w:rFonts w:ascii="Times New Roman" w:hAnsi="Times New Roman"/>
              </w:rPr>
              <w:t>г</w:t>
            </w:r>
            <w:r w:rsidRPr="00F963C9">
              <w:rPr>
                <w:rFonts w:ascii="Times New Roman" w:hAnsi="Times New Roman"/>
              </w:rPr>
              <w:t>рушки. Краеведческий музей. Детские картинные галереи и выставки детского изобразительного творчества</w:t>
            </w:r>
          </w:p>
        </w:tc>
        <w:tc>
          <w:tcPr>
            <w:tcW w:w="3893" w:type="dxa"/>
          </w:tcPr>
          <w:p w:rsidR="004D6F02" w:rsidRPr="00F963C9" w:rsidRDefault="004D6F02" w:rsidP="00282B92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lastRenderedPageBreak/>
              <w:t>Изображать</w:t>
            </w:r>
            <w:r w:rsidRPr="00F963C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и лепить домашних и диких животных, птиц. Нас</w:t>
            </w:r>
            <w:r w:rsidRPr="00F963C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комых.</w:t>
            </w:r>
          </w:p>
          <w:p w:rsidR="004D6F02" w:rsidRPr="00F963C9" w:rsidRDefault="004D6F02" w:rsidP="00282B92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Воспринимать</w:t>
            </w:r>
            <w:r w:rsidRPr="00F963C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и эмоционально оценивать шедевры русского и зарубежного искусства.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обра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ного смысла произведений декор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тивно-прикладного искусства.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основную мысль через сочетание декоративных элементов и цветового оформления предмета.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держания произведений декор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тивно-прикладного искусства.</w:t>
            </w:r>
          </w:p>
          <w:p w:rsidR="004D6F02" w:rsidRPr="00F963C9" w:rsidRDefault="004D6F02" w:rsidP="00282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Учитывать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символическое знач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ние элементов декоративного узора и использовать его в своей работе.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разных х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дожественных материалов изобр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зительных образов мам и пап, б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бушек и дедушек, братьев и сестер.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риёмы художес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венного отражения действительн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сти, выраженные в аппозициях «высокий - низкий», «большой - маленький», «далекий - близкий»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и оформлять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помещения и парки.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роль музеев в жизни общества.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и создавать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образ персонажей, пробуждающих лу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шие качества человека: доброту, сострадание, героизм, заботу, бе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корыстие.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с мировыми шедевр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eastAsia="Calibri" w:hAnsi="Times New Roman" w:cs="Times New Roman"/>
                <w:sz w:val="24"/>
                <w:szCs w:val="24"/>
              </w:rPr>
              <w:t>ми изобразительного искусства, которые хранятся в Третьяковской галерее, Эрмитаже, Русском музее, Лувре и других музеях.</w:t>
            </w:r>
          </w:p>
        </w:tc>
        <w:tc>
          <w:tcPr>
            <w:tcW w:w="2486" w:type="dxa"/>
          </w:tcPr>
          <w:p w:rsidR="004D6F02" w:rsidRPr="00F963C9" w:rsidRDefault="004D6F02" w:rsidP="00282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.</w:t>
            </w:r>
          </w:p>
          <w:p w:rsidR="004D6F02" w:rsidRPr="00F963C9" w:rsidRDefault="004D6F02" w:rsidP="0028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F4F" w:rsidRPr="00F963C9" w:rsidRDefault="001B6F4F" w:rsidP="00282B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24E0" w:rsidRPr="00F963C9" w:rsidRDefault="006224E0" w:rsidP="00282B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2B92" w:rsidRPr="00F963C9" w:rsidRDefault="00282B92" w:rsidP="00282B92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963C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Планируемые результаты и характеристика видов деятельности учащихся.                                                           </w:t>
      </w:r>
    </w:p>
    <w:p w:rsidR="00282B92" w:rsidRPr="00F963C9" w:rsidRDefault="00282B92" w:rsidP="00282B9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5245"/>
        <w:gridCol w:w="4394"/>
        <w:gridCol w:w="3402"/>
      </w:tblGrid>
      <w:tr w:rsidR="00282B92" w:rsidRPr="00F963C9" w:rsidTr="001204F8">
        <w:trPr>
          <w:trHeight w:val="69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82B92" w:rsidRPr="00F963C9" w:rsidRDefault="00282B92" w:rsidP="00282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82B92" w:rsidRPr="00F963C9" w:rsidRDefault="00282B92" w:rsidP="00282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учащихся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2B92" w:rsidRPr="00F963C9" w:rsidRDefault="00282B92" w:rsidP="00282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и личн</w:t>
            </w: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стные  результаты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B92" w:rsidRPr="00F963C9" w:rsidRDefault="00282B92" w:rsidP="00282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универсал</w:t>
            </w: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ные учебные действия</w:t>
            </w:r>
          </w:p>
        </w:tc>
      </w:tr>
      <w:tr w:rsidR="00282B92" w:rsidRPr="00F963C9" w:rsidTr="001204F8">
        <w:trPr>
          <w:trHeight w:val="841"/>
        </w:trPr>
        <w:tc>
          <w:tcPr>
            <w:tcW w:w="1809" w:type="dxa"/>
            <w:tcBorders>
              <w:bottom w:val="single" w:sz="4" w:space="0" w:color="auto"/>
            </w:tcBorders>
          </w:tcPr>
          <w:p w:rsidR="00282B92" w:rsidRPr="00F963C9" w:rsidRDefault="00282B92" w:rsidP="00282B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Художник и мир прир</w:t>
            </w: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ды(9 ч)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1.Творческая папка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учебником и принятыми в нём 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ловными обозначениями.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Вспоминают разные художественные матери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лы, анализируют их выразительные качества.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Рассматривают творческую папку ученика, как форму хранения результатов детского изобраз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тельного творчества (папка, альбом, коробка - возможные формы хранения творческих работ).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рисунки сверстников на один и тот же сюжет: «Заботливая бабушка кормит кур» (учебник с. 6 - 7), которые имеют разные композиции.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Понимают, что композиция – </w:t>
            </w:r>
            <w:r w:rsidRPr="00F9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важнейший, орг</w:t>
            </w:r>
            <w:r w:rsidRPr="00F9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низующий элемент рисунка, придающий ему </w:t>
            </w:r>
            <w:r w:rsidRPr="00F9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единство и цельность, - это средство художес</w:t>
            </w:r>
            <w:r w:rsidRPr="00F9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 выражения.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Делают вывод о том, что выразительность 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сунка зависит от его композиции, что обложка творческой папки или альбома для рисования - визитная карточка автора-художника.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Творческое задание.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Выполняютрисунок на св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бодную или заданную тему «Как я провел лето» любым графическим  материалом, например, чёрной шариковой или гелевой ручкой с посл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дующим расцвечиванием цветными карандаш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ми. Рисунок выполняют на четверти  альбомн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 листа или цветными фломастерами - на ½ альбомного листа, или используют специальный формат из Творческой папки.  Оформляют 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сунок на обложку Творческой папки или альб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изобразительные возможн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сти разных художественных матери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по собственному замыслу.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элементарную композицию оформления рисунка на  бумажной 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нове папки или альбома (центр, справа, слева).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эстетическую выразител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ность обложки папки или альбома.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зультатов своей творческой деятельн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сти и сверстников.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вступать в общение, выражать свою то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ку зрения, слушать другого, соблюдать правила общения.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словарём с. 173-174.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92" w:rsidRPr="00F963C9" w:rsidTr="001204F8">
        <w:trPr>
          <w:trHeight w:val="70"/>
        </w:trPr>
        <w:tc>
          <w:tcPr>
            <w:tcW w:w="1809" w:type="dxa"/>
            <w:tcBorders>
              <w:top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Радуга-дуга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содержанием с.  9-11 учебника.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Рассматривают произведения изобразительного искусства, в которых образ радуги представлен оригинально (с. 10-11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Рассматривают детские рисунки на с. 161 уче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ника, отмечают выразительные качества аквар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лей: умение детей по-своему изобразить комп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зицию «Радуга».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веть?» (с. 10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изображают лучезарное солнце на восходе, в зените или на закате.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думывают своей работе оригинальное название. 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изобразительные возможн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сти разных художественных матери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изведений изобразительного искусства.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оригинальный рисунок на тему «Радуга» или иллюстрировать ст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хотворение С.Я.Маршака «Радуга-дуга» с использованием акварельной техники по-сырому.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рисунка в выразительных целях, размещая дугу радуги на вертикальном, горизонтал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ном или квадратном листе бумаги.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Получать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разные оттенки цвета в те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нике акварели по-сырому. </w:t>
            </w: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эстетическую выразительность резул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татов своей и чужой продуктивной де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понимать план действий,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думывать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предстоящей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82B92" w:rsidRPr="00F963C9" w:rsidTr="001204F8">
        <w:trPr>
          <w:trHeight w:val="414"/>
        </w:trPr>
        <w:tc>
          <w:tcPr>
            <w:tcW w:w="1809" w:type="dxa"/>
            <w:tcBorders>
              <w:top w:val="single" w:sz="4" w:space="0" w:color="auto"/>
            </w:tcBorders>
          </w:tcPr>
          <w:p w:rsidR="00282B92" w:rsidRPr="00F963C9" w:rsidRDefault="00282B92" w:rsidP="00282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«Ветер, 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тер! Ты м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гуч…»</w:t>
            </w:r>
          </w:p>
          <w:p w:rsidR="00282B92" w:rsidRPr="00F963C9" w:rsidRDefault="00282B92" w:rsidP="00282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12-15 учебника, с зрительным материалом, отражающим силу и мощь ветра.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Узнают о том,  что в  Древней Греции Ника - богиня Победы изображалась крылатой («Поб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де, летящей к победителю, сопутствует попу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ный ветер…»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текстом рубрики «Это интересно» (с.14  учебника)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Анализируют композицию рисунков сверстн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ков на с.15 учебника.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: Изображение композиции на тему «Я запускаю воздушного змея» с 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пользованием выразительных средств графич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ских материалов.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скульпт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ры (с.5. учебника) с «развевающимися от ветра складками одежды».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о выразител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ности воздушных змеев и своём опыте управления ими.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искусства: скульптура (с.13 и 5 учебника), декор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тивно-прикладное искусство (с.14 уче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ника), графика (с.15 учебника).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Продумывать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замысел, сочинять ор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гинальные названия будущей композ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ции, давая словесное описание её 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держанию.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оригинальную композицию «Я запускаю воздушного змея», испол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зуя выразительные возможности фо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мата и художественных материалов.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 самом общем виде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порции изображаемых объектов.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понимать план действий,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думывать и воплощать ориг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нальный замысел предсто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щей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 Осуществлять  анализ, сравнение, группировку мат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риала по заданным критериям.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B92" w:rsidRPr="00F963C9" w:rsidTr="001204F8">
        <w:trPr>
          <w:trHeight w:val="301"/>
        </w:trPr>
        <w:tc>
          <w:tcPr>
            <w:tcW w:w="1809" w:type="dxa"/>
            <w:tcBorders>
              <w:bottom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4. Пустыни и оазисы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16-19 учебника, с особенностями природного ландшафта пустынь.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изображения Древнеегипетских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 Хеопса, Хефрена и Микерина (с. 18 учебника), высказывают свои суждения о ра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мерах, функции, строительстве.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Сравнивают размеры гигантских пирамид с 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ловеческим ростом.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Выражают отношение к рисункам сверстников на с. 19 учебника. Высказывают суждения о 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разительности теплого и холодного колорита.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Изображают солнечный пустынный пейзаж с караваном верблюдов или пирамидами, используя выразительные возмо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ности формата и художественных материалов.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необы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ных природных форм.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сравнение, как средство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своего отношения к выс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ким объектам.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тёплые и холодные  цвета.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оригинальную композ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цию, используя выразительные возмо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ности теплого и холодного колорита.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 самом общем виде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порции изображаемых объектов.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предстоящей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ния, пользоваться словарём с. 173-174.</w:t>
            </w:r>
          </w:p>
        </w:tc>
      </w:tr>
      <w:tr w:rsidR="00282B92" w:rsidRPr="00F963C9" w:rsidTr="001204F8">
        <w:trPr>
          <w:trHeight w:val="3557"/>
        </w:trPr>
        <w:tc>
          <w:tcPr>
            <w:tcW w:w="1809" w:type="dxa"/>
            <w:tcBorders>
              <w:top w:val="single" w:sz="4" w:space="0" w:color="auto"/>
            </w:tcBorders>
          </w:tcPr>
          <w:p w:rsidR="00282B92" w:rsidRPr="00F963C9" w:rsidRDefault="00282B92" w:rsidP="00282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Кактусы-гиганты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с.20-21 учебника, с природной красотой колючих кактусов.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Читают рубрику учебника «Это интересно» (с.20), сравнивают человека с гигантским какт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сом, живущим на американском континенте (с.20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Узнают о  многообразии форм кактусов, анал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зируют выразительную красоту цветущих ка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тусов.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Высказывают свои суждения о работах своих сверстников (с.164).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образ кактуса с натуры или по представлению, используя любой художественный материал.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приро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ных форм кактусов.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сравнение, как средство выражения своего отношения к выс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ким и низким объектам.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оригинальную композицию и давать ей необычные названия.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 действий, придумывать и воплощать оригинальный замысел предстоящей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282B92" w:rsidRPr="00F963C9" w:rsidTr="001204F8">
        <w:trPr>
          <w:trHeight w:val="840"/>
        </w:trPr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Натюрморт в живописи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22-26 учебника.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Закрепляют представления о натюрморте, как жанре изобразительного искусства, картине, на которой изображаются предметы быта.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веть» (с.23).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Узнают о том, что идею изобилия и праздника можно предать через изображение богато укр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шенного стола, а идею  обыденности - через скромно оформленный стол.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Анализируют произведения живописи: натю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морты, созданные разными художниками (с.22-26).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Высказывают свои суждения по поводу комп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зиции и цветового решения рисунков сверстн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ков на с.25, 164, 165.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Сравнивают выразительность контрастного и нюансного цветового решения натюрмортов.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изображают натюрморт с натуры или по представлению в теплом или х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лодном, контрастном или нюансном цветовом решении, используя любой цветной художес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венный материал.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тёплые и холодные цвета.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оригинальную контрастную или нюансную композицию.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Вычленять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образного яз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ка живописи, в которой цвет является основным средством выражения.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творческ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 почерка разных художников.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жанры изобразительного 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кусства: натюрморт, пейзаж, портрет.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основные виды искусства: жив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пись (с. 22, 23,24,26: масло) и графика (с.162), а также  техники: аппликация (низ, с.25), пастель (верх с.25, с. 164 (верх, сухая пастель), с.165 (низ, масл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ная пастель), гуашь (с.165, верх).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предстоящей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ния, пользоваться словарём с. 173-174.</w:t>
            </w:r>
          </w:p>
        </w:tc>
      </w:tr>
      <w:tr w:rsidR="00282B92" w:rsidRPr="00F963C9" w:rsidTr="001204F8"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7. Орнамент – стиль эпохи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27-29 учебника, узнают о том, что каждая национальная культ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ра создает свой неповторимый образ искусства.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Узнают, что орнамент – это украшение из ра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тительных  или геометрических ритмически 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ганизованных элементов декора.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орнаменты, хара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терные для культур Древнего Египта, Греции и России.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Украшают окно или ворота для дворцов сказочных персонажей или миф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логических героев.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Высказывать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эмоциональные сужд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 о национальных орнаментов.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декор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тивно-прикладного искусства:  ритм; геометрический или растительный 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намент; тёплая или холодная, нюансная или контрастная цветовая гамма.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оригинальную декорати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ную композицию, выражать через фо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му и цвет свое отношение к сказочному или мифологическому персонажу.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качества  изображений, придумывать оригинал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ные названия своим рисункам.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декоративно-прикладного искусства от графики и живописи.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ния, пользоваться словарём с. 173-174.</w:t>
            </w:r>
          </w:p>
        </w:tc>
      </w:tr>
      <w:tr w:rsidR="00282B92" w:rsidRPr="00F963C9" w:rsidTr="001204F8">
        <w:tc>
          <w:tcPr>
            <w:tcW w:w="1809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Витражная роза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30-33 учебника, с выразительными образами витражей среднев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ковых готических храмов.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Узнают о том, что витраж – это картина или узор из цветного стекла, -  разновидность мон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ментальной живописи.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Анализируют цветовое убранство и форму ви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ражей (с.30 -33 учебника).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Узнают технологические особенности изгото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ления эскиза витража из рубрики «Полезный совет» (с.32 учебника).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:  выполняют эскиз витража «Роза» методом вырезания снежинки из цветной бумаги или по-другому.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изобраз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тельного искусства: архитектура, гр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фика, живопись, скульптура, декор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тивно-прикладное искусство.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замысел через цветовое оформление узора в круге на тему «О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но-роза для дома сказочного или миф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логического героя».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выразительные качества витража и умение автора выражать свое отношение к сказочному герою через ритмически организованную орнаме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тальную композицию.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понимать план действий,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думывать и воплощать ориг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нальный замысел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ния, пользоваться словарём с. 173-174.</w:t>
            </w:r>
          </w:p>
        </w:tc>
      </w:tr>
      <w:tr w:rsidR="00282B92" w:rsidRPr="00F963C9" w:rsidTr="001204F8">
        <w:tc>
          <w:tcPr>
            <w:tcW w:w="1809" w:type="dxa"/>
          </w:tcPr>
          <w:p w:rsidR="00282B92" w:rsidRPr="00F963C9" w:rsidRDefault="00D112B0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Чудо-дерево.</w:t>
            </w:r>
            <w:bookmarkStart w:id="0" w:name="_GoBack"/>
            <w:bookmarkEnd w:id="0"/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34-35 учебника, с выразительными иллюстрациями к сказке К.Чуковского «Чудо-дерево».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Приходят к выводу о том, что каждый художник по-своему иллюстрирует один  и тот же текст литературного произведения.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Закрепляют знания о выразительных средствах графики: точка,  линия, штрих, пятно.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Творческое задание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:  выполняют иллюстрацию к сказке К.Чуковского «Чудо-дерево», используя любой графический материал или создают свой образ «Чудо-дерева».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Играют в художественное лото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изобраз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тельного искусства: архитектура, гр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фика, живопись, скульптура, декор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тивно-прикладное искусство.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замысел через создание ор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гинальной композиции на тему «Чудо-дерево».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выразительные качества своего рисунка и работ сверстников.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 «Художественное 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то».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задачу,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план действий,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думывать и воплощать ориг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нальный замысел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ния, участвовать в коллекти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ных дидактических играх.</w:t>
            </w:r>
          </w:p>
        </w:tc>
      </w:tr>
      <w:tr w:rsidR="00282B92" w:rsidRPr="00F963C9" w:rsidTr="001204F8">
        <w:trPr>
          <w:trHeight w:val="6934"/>
        </w:trPr>
        <w:tc>
          <w:tcPr>
            <w:tcW w:w="1809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Художник и мир живо</w:t>
            </w: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ных(9 ч)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1.Образы ж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вотных в м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фах и сказках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36-41 учебника.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Узнают о том, что в древние времена существ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вали верования в священных (тотемных) живо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ных, образы которых закрепились в сказках и мифах разных народов и в предметах декор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тивно-прикладного значения (с.38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учебника «Под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май и ответь» (с. 39) и проверяют свои знания (с. 40).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Узнают сюжет мифа «Капитолийская волчица», анализируют римскую скульптуру (с.40) и де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ские рисунки на с.41 учебника.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выразительные средства графики: линия, точка, штрих, пятно.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Закрепляют приемы изображения: белое –  на черном, чёрное – на белом.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выполняют иллюстрацию к мифу «Капитолийская волчица» или к любой сказке, в которой один из главных персонажей волк.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необычность форм обитат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лей подводного мира.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 смекалку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при разгадыв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нии загадок про обитателей подводного царства.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скульптуры и графического изображ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иллюстрацию, используя средства художественной выразител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ности: линию, пятно, штрих, точку.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качества рисунка, основанного на черно-белом контрасте. </w:t>
            </w: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ные названия творческим работам.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понимать план действий,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думывать и воплощать ориг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нальный замысел предсто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щей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82B92" w:rsidRPr="00F963C9" w:rsidTr="001204F8">
        <w:tc>
          <w:tcPr>
            <w:tcW w:w="1809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Собака – верный друг  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42-47 учебника, узнают о разных породах собак. (с. 44).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Анализируют произведения изобразительного искусства (с. 42).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веть?» (с. 43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Высказывают свои суждения о выразительности рисунков сверстников (с. 45 учебника), прид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мывают оригинальные замыслы для своих 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сунков, на которых главным героем будет соб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Анализируют памятники собаке (с.46 учебника) и этапы выполнения скульптурного изображ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 из пластилина (с.46-47).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лепят или рисуют образ 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баки, придумывают оригинальное название св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ей работе.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о повадках и характере собак, основанных на собс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венном опыте.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Продумывать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замысел, сочинять ор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гинальные названия будущей композ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ции, давать словесное описание её 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держанию.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ного выражения для достижения замы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ла: в скульптуре - объём, пластика; в графике – точка, линия, штрих, пятно.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ской работы и сверстников.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предстоящей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 Проявлять импатийную способность, участвовать в игровых ситуациях.</w:t>
            </w:r>
          </w:p>
        </w:tc>
      </w:tr>
      <w:tr w:rsidR="00282B92" w:rsidRPr="00F963C9" w:rsidTr="001204F8">
        <w:tc>
          <w:tcPr>
            <w:tcW w:w="1809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3. Полёт птиц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48-49 учебника. Узнают о том, что силуэт – это одноцветное контурное изображение.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Проявляют смекалку и угадывают птицу по её силуэту.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произведениями художника-графика М.Эшера (с. 36, 49), обращают вним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ние на выразительность светлого и темного 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луэта.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Дают словесное описание своей графической композиции «Полет птиц», отмечая возмо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ность использования вертикального, горизо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тального, квадратного или круглого формата для достижения замысла.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силуэтное изобр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жение одной или нескольких летящих птиц: б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лых на темном фоне или черных на светлом ф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не, для работы используют любой графический материал или бумагу в технике аппликации.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художес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венной деятельности  (графика, жив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пись).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Продумывать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замысел, сочинять ор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гинальные названия будущей композ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ции, давая словесное описание её 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держанию.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свойства разных материалов для достижения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мысла.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ритмическое расположение птиц на листе, выражающих идею пла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ного полета, птичьего беспокойства или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одиночества, или др.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Выражают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черно-белому силуэтному рисунку.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Придумывают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оригинальные названия для своей композиции и сверстников.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предстоящей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вать в диалоге, выражать свою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 Участвовать в коллекти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ных видах деятельности.</w:t>
            </w:r>
          </w:p>
        </w:tc>
      </w:tr>
      <w:tr w:rsidR="00282B92" w:rsidRPr="00F963C9" w:rsidTr="001204F8">
        <w:tc>
          <w:tcPr>
            <w:tcW w:w="1809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Образ лош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ди в изобраз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тельном иску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50-54 учебника.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произведения изобразительного и декоративно-прикладного искусства, на которых изображена лошадь.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Определяют, чем стилизованное декоративно-условное изображение лошади (с. 50) отличае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ся от живописного (с. 51. 52) и графического (низ с.52).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Узнают о необычной технике граттажа - проц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рапывание по вощаной бумаге. Анализируют выразительные средства графики: линия, точка, штрих, пятно; приёмы изображения по вощеной бумаге.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то, что одно и тоже 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тературное произведение Хорхе Гильена «К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ни» разные ученики иллюстрируют по-разному (с.52-53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выполняют сюжетную композицию, в которой лошадь является гла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ным героем или иллюстрируют отрывок стих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творение Хорхе Гильена «Кони» (с. 53).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свои суждения по поводу рассматриваемых иллюстраций.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Продумывать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замысел, сочинять ор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гинальные названия к своим рисункам.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графики для достижения своих изобр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зительных замыслов.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о влиянии формы листа (круглый, квадратный, ромбовидный, треугольный или др.) на замысел рисунка.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качества детских рисунков, выполненных тушью, пером, гелевыми ручками или в технике граттажа.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предстоящей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 Проявлять импатийную способность, участвовать в игровых ситуациях.</w:t>
            </w:r>
          </w:p>
        </w:tc>
      </w:tr>
      <w:tr w:rsidR="00282B92" w:rsidRPr="00F963C9" w:rsidTr="001204F8">
        <w:trPr>
          <w:trHeight w:val="1515"/>
        </w:trPr>
        <w:tc>
          <w:tcPr>
            <w:tcW w:w="1809" w:type="dxa"/>
            <w:tcBorders>
              <w:bottom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Медный всадник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55-59 учебника, со скульптурным изваянием «Медный всадник», который находится  в Санкт-Петербурге, а та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же другими произведениями художников, из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бражающих коня (с.55-59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рубрики учебника «П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думай и ответь» (с.56-57).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рекомендациями рубрики «Ко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лективная работа» (с.58).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Словесно проговаривают или пластически пок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зывают индивидуальный или коллективный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мысел, придумывают название будущей скуль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турной композиции.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лепят индивидуально (с. 168 учебника) или коллективно свою версию «Медного всадника» из пластилина с возмо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ным включением подсобных материалов: кор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бок, банок, веток, палок, проволоки и т.п.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содержания памятнику Петру 1 в Санкт-Петербурге (с. 55) и Князю Юрию Долгорукову -  в Москве (с. 59 учебника) и др. 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своё отношение к монуме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тальности скульптурных изваяний, в которых лошадь является дополнител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ным постаментом для всадника.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Продумывать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замысел, сочиняя 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большие рассказы, раскрывающие 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жет будущей скульптурной композ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ции,  придумывать оригинальные 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звания к своим лепным поделкам.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объем и пластику пл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стилина как выразительные средства (гордый, торжественный, величестве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ный и т.п.).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 Осуществлять  анализ, сравнение, группировку мат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риала по заданным критериям.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Проявлять импатийную сп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собность, участвовать в игр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вых ситуациях.</w:t>
            </w:r>
          </w:p>
        </w:tc>
      </w:tr>
      <w:tr w:rsidR="00282B92" w:rsidRPr="00F963C9" w:rsidTr="001204F8">
        <w:trPr>
          <w:trHeight w:val="548"/>
        </w:trPr>
        <w:tc>
          <w:tcPr>
            <w:tcW w:w="1809" w:type="dxa"/>
            <w:tcBorders>
              <w:top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6. «Крокодил солнце в небе проглотил…»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60-63 учебника.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 к стихотворению  «Краденое солнце» К.Чуковского, высказывают свои суждения.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Из рубрики «Это интересно» (с.60) узнают миф о священном нильском крокодиле Себеке, поя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лению которого предшествовали наблюдения древних египтян за повадками и поведением крокодилов.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рисунки сверстников (с.62-63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учебника), которые иллюстрируют миф о св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щенном нильском крокодиле. Рассуждают о том, как юные художники использовали выраз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тельные средства графики: линию, точку, пятно, штрих для достижения своего замысла.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Словесно проговаривают образ будущей комп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зиции «Крокодил солнце в небе проглотил…».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лепят образ крокодила (с.171 учебника) или иллюстрируют стихотв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рение К.Чуковского, или миф о нильском кр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кодиле Себеке.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Высказывать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эмоциональные сужд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ния о природных ритмах.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выразительные возмо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ности графических материалов и ритм для достижения замысла.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суждения о выразител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ных качествах ритмически организ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ванных композиций.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к стихотв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рению С.Маршака «Белая страница»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др.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Отличать графическое изображение от живописного и скульптруного.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мысел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</w:tr>
      <w:tr w:rsidR="00282B92" w:rsidRPr="00F963C9" w:rsidTr="001204F8">
        <w:tc>
          <w:tcPr>
            <w:tcW w:w="1809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«Божья к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ровка, улети на небо…»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64-66 учебника.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Из рубрики «Это интересно» (с.64 учебника), узнают о том, что «солнечным жуком» в Дре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нем Египте считался жук скарабей, этот статус он получил из-за своей способности катать круглый комочек земли, в который он отклад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вал личинки.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образ жука скарабея с образом божьей коробки и майского жука, выявляют 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пичное и особенное (с.64,65,167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Анализируют ювелирные украшения - произв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дения декоративно-прикладного искусства (с. 65 учебника), высказывают свои предпочтения, создают  зарисовки ювелирных украшений на классной доске или на листе бумаги.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рисуют или лепят, или ко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струируют ожерелье-бусы, браслет, серьги, кольца; индивидуально или коллективно созд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ют ювелирный комплект, используя стилиз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ванное изображение жука, пчелы, божьей к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ровки или др.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Участвовать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содержания мифов про «солнечных жуков».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темы искусства и отражать их в собственной художес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венно-творческой деятельности.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боты различными художественными материалами для передачи замысла (солнечный, летящий, таинственный и т.п.).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декоративно-прикладного искусства от графических и живописных.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понимать план действий,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думывать и воплощать ориг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нальный замысел предсто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щей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ния, пользоваться словарём с. 173-174.</w:t>
            </w:r>
          </w:p>
        </w:tc>
      </w:tr>
      <w:tr w:rsidR="00282B92" w:rsidRPr="00F963C9" w:rsidTr="001204F8"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8.Фантастические существа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67-69 учебника, анализирую образы фантастических существ в произведениях декоративно-прикладного иску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ства (с. 67,68, с. 69 низ) и живописи (с. 69 верх) и в детском рисунке (с. 166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Высказывают свои суждения о сочетании в 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ном образе животного и человека: Кентавр, 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коност, Сирена и др.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Сравнивают особенности изображения фант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стических существ в разных мировых культ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рах, их символическое значение.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образ мифологич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ского или сказочного существа: птица радости или печали, кентавр или полкан и т.п.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содержания художественных произведений.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изобраз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тельного искусства: живопись, графика,  декоративно-прикладное искусство.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индивидуально или в группе образ фантастического существа, 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пользуя свойства разных художестве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ных материалов.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понимать план действий,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думывать и воплощать ориг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нальный замысел предсто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щей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</w:tr>
      <w:tr w:rsidR="00282B92" w:rsidRPr="00F963C9" w:rsidTr="001204F8">
        <w:trPr>
          <w:trHeight w:val="1123"/>
        </w:trPr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9. Новогодняя игрушка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70-71 учебника, вспоминают  о том, что существуют животные – символы Нового года по восточному и славя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скому календарю.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Читая рубрику учебника  «Это интересно» (с.70), узнают о зарождении в древности трад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ции украшать игрушками дерево.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Анализируют выразительность ёлочных игр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шек.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возможными вспомогательными материалами, которые можно использовать при изготовлении елочной игрушки: яйцо, цветная бумага, цветной пластилин  или др.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Словесно проговаривают  этапы выполнения ёлочной игрушки.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Играют в художественное лото.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изготавливают елочную игрушку, используя любые художественные и подручные материалы.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Высказывать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эмоциональные сужд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 о выразительности елочных игр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шек.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изобраз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тельного искусства: живопись, графика, скульптура и декоративно-прикладное искусство (дизайн).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оригинальную ёлочную 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рушку, придумать ей нестандартное 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звание.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своё отношение к 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вогоднему празднику через цветовое оформление ёлочной игрушки.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своей творческой деятельности и сверстников.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понимать план действий,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думывать и воплощать ориг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нальный замысел предсто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щей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 Осуществлять  анализ, сравнение, группировку мат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риала по заданным критериям.</w:t>
            </w:r>
          </w:p>
        </w:tc>
      </w:tr>
      <w:tr w:rsidR="00282B92" w:rsidRPr="00F963C9" w:rsidTr="001204F8"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Художник и мир человека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(9 ч)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1.Галерея де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ского изобр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зительного творчества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74-77 учебника, узнают о том, что существуют международные и национальные музеи и галереи детского из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бразительного творчества. 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Глядя на разворот (с.70-71), учебника, вычл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няют основные виды пластических искусств: живопись, скульптура, архитектура,   декор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тивно-прикладное искусство.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веть» (с. 74 , 76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Анализируют содержание детских рисунков (с.74-77 учебника), определяют тему, возраст автора, материалы, выявляют зависимость 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держания рисунков от интересов и увлечений, характерных для мальчиков и девочек того или иного возраста.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изображают рисунок на свободную тему, оформляют его для участия в школьной выставке или для экспозиции в кла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содержания и выразительности произведений из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бразительного искусства и продуктов детского творчества.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вариативные названия персональной или коллективной 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ставке детского рисунка.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над замыслом и его воплощ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нием, используя выразительные во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можности художественного материала.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урока, выск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ния, пользоваться словарём с. 173-174.</w:t>
            </w:r>
          </w:p>
        </w:tc>
      </w:tr>
      <w:tr w:rsidR="00282B92" w:rsidRPr="00F963C9" w:rsidTr="001204F8"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2. Портрет в скульптуре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78-81 учебника. Вспоминают выразительные средства скульпт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ры: объем, пластика.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веть» (с.78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римский скульптурный портрет (с.78,79 учебника) и этапы лепки портрета ск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зочного героя (с.80,81).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 лепят из пластилина  пор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рет любого сказочного героя с использованием подсобных материалов: баночки или киндер-сюрприза в качестве основы.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Осознавать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виды: скульптура,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живопись, графика, и жанры изобраз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тельного искусства: пейзаж, портрет, натюрморт и др.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своё отношение к скуль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турным образам.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боты пластилином для достижения св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его замысла.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скую работу, высказывать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 Осуществлять  анализ, сравнение, группировку мат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риала по заданным критериям, пользоваться словарём (с. 173-174 учебника).</w:t>
            </w:r>
          </w:p>
        </w:tc>
      </w:tr>
      <w:tr w:rsidR="00282B92" w:rsidRPr="00F963C9" w:rsidTr="001204F8"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Великаны и лилипуты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82-85 учебника. На примере анализа книжной иллюстрации (с.82,84 учебника) и скульптуры (с. 83 учебника), дел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ют вывод о том, что сравнение большого и м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ленького объекта является средством передачи величия или уязвимости главного героя.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содержанием рубрики «Это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ресно» (с.83 учебника).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Читают и анализируют стихотворение Шел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Сильверстайна «Маленький гном».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необходимость учёта основных пропорций в изображении частей 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ловеческой фигуры.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 иллюстрируют любую сказку или миф, в которых главный герой – м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ленький человек. Для работы используют любой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материал.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Осознавать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прои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ведениях разных видов искусств: илл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страции и скульптуры.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своё отношение к изобр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женным героям,  используя метод сра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нения большого и маленького объектов.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композиции: главный герой в центре или в углу листа или др.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боты  художественными материалами (гелевые ручки, фломастеры, цветные карандаши  или др.) для передачи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мысла.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ния. Осуществлять  анализ,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сравнение, группировку мат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риала по заданным критериям.</w:t>
            </w:r>
          </w:p>
        </w:tc>
      </w:tr>
      <w:tr w:rsidR="00282B92" w:rsidRPr="00F963C9" w:rsidTr="001204F8">
        <w:trPr>
          <w:trHeight w:val="415"/>
        </w:trPr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Женский профиль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86-87 учебника. Вспоминают о том, что портрет – жанр изобр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зительного искусства. Отвечают на вопрос ру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рики «Подумай и ответь» (с. 87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Анализируют изобразительные приемы  выр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жения отношения к портретируемому через из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бражение крупных глаз,  улыбку, красивую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чёску и др. Повторяют основные пропорции 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ца, вспоминают выразительные средства граф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ки: линию, точку, штрих, пятно.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рубрики учебника «Полезный совет» (с.88).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выполняют несколько 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бросков с натуры, используя простой карандаш, гелевую или шариковую ручку.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фильных портретных образах, созда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ных разными художниками.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своё отношение к профил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ному женскому  портрету, на которых глаза намеренно увеличены.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боты  графическим художественными материалами для передачи замысла.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282B92" w:rsidRPr="00F963C9" w:rsidTr="00282B92">
        <w:trPr>
          <w:trHeight w:val="6511"/>
        </w:trPr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Мужской профиль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90-92 учебника. Узнают о рельефном изображении портрета в профиль.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Анализируют портретные образы (с. 90, 91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веть» (с.91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Вспоминают приёмы изображения на листе (или рельефной лепки) профиля мужского лица.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рубрики учебника «Полезный совет» (с.92).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Вспоминают основные пропорции лица челов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 изображают мужской  с натуры или по представлению.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своё отношение к портрет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руемому, используя выразительные свойства художественного материала.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 самом общем виде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порции человеческого лица.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Различают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основные виды изобраз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тельного искусства: живопись, графика, скульптура.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 Осуществлять  анализ, сравнение, группировку мат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риала по заданным критериям. </w:t>
            </w:r>
          </w:p>
        </w:tc>
      </w:tr>
      <w:tr w:rsidR="00282B92" w:rsidRPr="00F963C9" w:rsidTr="001204F8">
        <w:trPr>
          <w:trHeight w:val="70"/>
        </w:trPr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6. Крепостные стены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93-97 учебника. Анализируют фоторепродукции, на которых изображены крепостные архитектурные соор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рубрик «Это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ресно» (с.95 учебника), «Подумай и ответь» (с. 96), «Полезный совет» (с. 97).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Вычленяют приёмы изображения печатным способом: при помощи штампов.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Вычленяют выразительные средства графики: точка, пятно, которые являются доминирующ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средствами выражения в печати.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рисунок. На к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тором архитектурная постройка из кирпича, 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полняется с использованием техники печати школьным резиновым ластиком (вместо ластика можно использовать, деревянный, картонный  или пробковый штамп).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 обсуждении выраз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тельных особенностей известных мир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вых архитектурных построек: креп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стей, кремлей, замков, крепостных стен и т.п.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своё отношение к  самой длинной постройке мира – Великой К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тайской стене.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п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чати для достижения изобразительного замысла.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Передавать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 самом общем виде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порции изображаемых объектов.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архитектуру других видов пластических искусств.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Осуществлять  анализ, сра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нение, группировку материала по заданным критериям.</w:t>
            </w:r>
          </w:p>
        </w:tc>
      </w:tr>
      <w:tr w:rsidR="00282B92" w:rsidRPr="00F963C9" w:rsidTr="001204F8">
        <w:trPr>
          <w:trHeight w:val="1265"/>
        </w:trPr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Золотое кольцо России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98-102. учебника. Узнают о древнерусских городах, составляющих Золотое кольцо России.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Выражают свои суждения о выразительности главных соборов и уникальности архитектурн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го убранства городов.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гербами некоторых городов Зол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того кольца.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веть» (с.101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Анализируют способы выделения главного в изобразительной  композиции: ближе больше, дальше–меньше, приёмы загораживания, пе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вый и второй планы.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Вспоминают о том, что цвет можно использ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как  средство художественного выражения. Анализируют выразительность тёплой и холо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ной гаммы цветов.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 используя любой цветной художественный материал, рисуют иллюстр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цию к фрагменту «Сказки о царе Салтане»  или изображают любой понравившийся древнеру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ский кремль или храм, опираясь на фоторепр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дукции учебника.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Высказывать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суждения о постройках городов Золотого кольца России, о зн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чении храма в судьбе города.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пластич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ских искусств: архитектура, скульпт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ра.живопись, графика и декоративно-прикладное искусство.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специфику фоторепродукции от произведений изобразительного 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своё отношение к архите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турной постройке храма, подчёркивая её значительность.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боты цветными  художественными м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териалами (пастель, краски, цветные фломастеры или др.) для передачи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мысла («Величественный храм», «Дор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га, идущая к храму» и др.).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 самом общем виде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порции изображаемых объектов.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 Осуществлять  анализ, сравнение, группировку мат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риала по заданным критериям.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B92" w:rsidRPr="00F963C9" w:rsidTr="001204F8">
        <w:trPr>
          <w:trHeight w:val="556"/>
        </w:trPr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Народная игрушка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103-105 учебника, с образами матрёшек разных народов.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Сравнивают выразительность матрешек их кр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сочность и декоративность.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рубрики «Это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ресно» (с. 104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свой образ ма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рёшки, состоящей из трех фигурок, используя цветные художественные  материалы.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пластич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ских искусств: декоративно-прикладное искусство, скульптуру, живопись, гр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фику.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свойства цвета для передачи замысла.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оригинальные названия продуктам своей творческой деятельн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изобразительной деятельн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сти и сверстников.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282B92" w:rsidRPr="00F963C9" w:rsidTr="001204F8"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9. Необычная чаша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с.106-109 учебника, узнают об иконе А.Рублева «Троица» и симв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лическом значении, изображенной им  чаши. Знакомятся с мифологическим сюжетом о таи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ственной чаше Грааля.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веть» (с. 107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Вспоминают особенности симметричного и 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симметричного изображения.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Обосновывают зависимость внешнего облика предмета от того материала, из которого он 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готовлен: стекло, камень, дерево, металл, кер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мика.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рубрики «Полезный совет» (с. 109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свой образ чаши Грааля, используя любой художественный м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териал.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 обсуждении легенды о священном Граале.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Учитывать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сти художественных материалов для достижения замысла.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симметричное изобр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жение предмета в выразительных целях.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понимать план действий,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думывать и воплощать ориг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нальный замысел предсто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щей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ния.    </w:t>
            </w:r>
          </w:p>
        </w:tc>
      </w:tr>
      <w:tr w:rsidR="00282B92" w:rsidRPr="00F963C9" w:rsidTr="00282B92">
        <w:trPr>
          <w:trHeight w:val="839"/>
        </w:trPr>
        <w:tc>
          <w:tcPr>
            <w:tcW w:w="1809" w:type="dxa"/>
            <w:tcBorders>
              <w:bottom w:val="single" w:sz="4" w:space="0" w:color="auto"/>
            </w:tcBorders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Знамен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тые скульпт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содержанием с.110-113 учебника. Узнают о монументальной героической скуль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туре.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произведениями скульптора Е.Вучетича и  символическим смыслом его м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нументальных  скульптур на Мамаевом кургане  в Волгограде и в Трептов-парке в Берлине.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рубрики «Это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ресно» (с. 11 учебника.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Отвечают на вопрос рубрики учебника «Под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май и ответь» (с. 11, 112).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Анализируют особенности разных  памятников неизвестному солдату.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 лепят индивидуально или коллективно проект памятника павшим войнам или работникам тыла в период Великой отеч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ственной войны  или создают памятник, олиц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творяющий идею жизни, счастья: цветок, дер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во, солнце и т.п. 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роль монументальной 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роической скульптуры в жизни города.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скульпту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ных произведений.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суждения по поводу сходства и различия (всеобщего и ун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кального) в образах разных памятников неизвестному солдату.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боты  художественными материалами в процессе индивидуальной или колле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тивной деятельности.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 Осуществлять  анализ, сравнение, группировку мат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риала по заданным критериям. Участвовать в индивидуал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ных и коллективных видах творческой деятельности.  </w:t>
            </w:r>
          </w:p>
        </w:tc>
      </w:tr>
      <w:tr w:rsidR="00282B92" w:rsidRPr="00F963C9" w:rsidTr="00282B92"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Художник и мир искусств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(8 ч)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1. Фантастич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ское рядом – музей косм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навтики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116-19 учебника. 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нают об экспонатах некоторых музеев косм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навтики  разных городов России.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Анализируют произведения живописи худо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ников-космонавтов.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Анализируют выразительные возможности тё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лых и холодных цветов, контраста светлых и тёмных цветовых гамм.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Повторят жанры изобразительного искусства: пейзаж, натюрморт, портрет, выделяют спец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фику фантастического пейзажного жанра.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изображают фантастич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ский пейзаж с характерным для иной планеты пейзажем Зеленая планета, Фиолетовая планета, Оранжевая планета (с.170 учебника), планета туманности, Серая планета или др.), транспо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том или архитектурными строениями.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 живопи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ных произведений художников-фантастов.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ства: пейзаж, портрет, натюрморт и др.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отечественных музеях истории косм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навтики.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боты цветными материалами для пер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дачи своего замысла.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 Осуществлять  анализ, сравнение, группировку мат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риала по заданным критериям.</w:t>
            </w:r>
          </w:p>
        </w:tc>
      </w:tr>
      <w:tr w:rsidR="00282B92" w:rsidRPr="00F963C9" w:rsidTr="00282B92"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2. В мире книг 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120-123 учебника. Узнают о том, что обложка книги раскрывает не только название и автора книги, но и её жанр (сказка, рассказ, роман, стихи и т.п.). По стилю написания шрифтовой композиции названия  можно догадаться о  содержании книги.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веть» (с.123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Анализируют рисунки своих сверстников – бу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вицы (с. 121, 122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оформление обложек разных книг (например, сказок братьев Гримм, с. 170 уче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ника). Обсуждают возможность украшения 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ной из страниц альбома или Творческой папки для хранения рисунков  шрифтовой композиц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Делают вывод о том, что слово-образ (имя авт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ра папки) или буква-образ (первая буква имени или фамилии или др.), помещенные на обложку папки, будут определённым образом  характер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зовать автора.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выразительные возможности тё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лых и холодных цветов, контраста или нюанса светлых и тёмных цветов на обложке книги.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шрифтовую ко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позицию для обложки книги или Творческой папки (альбома) для рисунков, используя цве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ные фломастеры или гелевые (шариковые) ру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Участвовать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 выраз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тельных средств книжной графики.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Высказывать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эмоциональные сужд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 о форме и цветовом оформлении букв своего имени или фамилии.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боты цветными материалами для пер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дачи в слове-образе своего характера.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шрифтовую композицию в оформлении обложки своей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папки или альбома.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Вычленять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основные разделы макета книги: обложка, иллюстрации, буквица и др.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понимать план действий,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думывать и воплощать ориг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нальный замысел предсто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щей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ния, пользоваться словарём (с. 173-174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B92" w:rsidRPr="00F963C9" w:rsidTr="00282B92"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 мире м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зыки 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124-127 учебника, узнают о детском музыкальном театре имени Н.И.Сац, о что музыкальный театр – синтез сл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ва, музыки и изображения.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веть» (с.127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Анализируют картины художников, изобр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жающих композиторов (с. 127 учебника) и де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ские рисунки (с.126, 128, 129).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впечатления о посещении музыкального театра и о собственных занятиях музыкой (игра на инструменте, хор, сочинение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Вспоминают, что ритм в изобразительном 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кусстве – это </w:t>
            </w:r>
            <w:r w:rsidRPr="00F9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повторность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(чередование)</w:t>
            </w:r>
            <w:r w:rsidRPr="00F9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каких-нибудь элементов.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эскиз музыкальной тарелочки (орнамент в круге) и придумывают ей музыкальное, (интонационное)  название (Т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хая, Веселая, Грустная, Озорная, Маршевая, Танцевальная, Песенная, Величественная и т.п.) или изображают себя музыкантом, дирижером  композитором, используя любой художестве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ный материал.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Участвовать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 фасада и интерьеров детского музыкального 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атра имени Н.И.Сац, произведений ж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вописи и результатов детского изобр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зительного творчества.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основные виды пластич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ских искусств: живопись (с. 127 уче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ника), декоративно-прикладное иску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ство (с.126, 125), архитектура (с.124), графика (детские рисунки на с. 128-129 относятся к цветной графике).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ритмического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«музыкального узора» на круглой тарелке, с целью достижения творческого замысла.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Участвовать в индивидуал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ных и коллективных видах творческой деятельности, пользоваться словарём (с. 173-174 учебника).</w:t>
            </w:r>
          </w:p>
        </w:tc>
      </w:tr>
      <w:tr w:rsidR="00282B92" w:rsidRPr="00F963C9" w:rsidTr="00282B92">
        <w:trPr>
          <w:trHeight w:val="70"/>
        </w:trPr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Театр масок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130-133 учебника. Узнают о том, что у всех народов мира с дре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них временно существуют праздники, связанные с ежегодными циклами умирания и возрождения природы: в России это Масленица, Навруз, 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бантуй и другие.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рубрики «Это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ресно» (с.130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рубрики «Подумай и 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веть» (с. 131, 133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Узнают об античном театре, о зарождении ма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карадов и символическом значении маскара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ных и ритуальных масок.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Анализируют античные (с. 131, 132), маскара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ные (с. 132) и ритуальные маски (с. 133), а также эскизы масок, выполненных детьми (с. 134-135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приёмами выполнения масок.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 создают характерную ма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ку, используя любой художественный и подсо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ный материал.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Осознавать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темы искусства и отражать их в изобразительной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ской деятельности.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особенн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стей конструкции античного театра и образного смысла масок.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основные виды пластич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ских искусств: архитектура (с. 130, 131 учебника), декоративно-прикладное 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кусство (с. 131 низ, 132, 133, 134, 135 верх), графики (с. 135 низ).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своё отношение к характеру маски, через цветовую гамму.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боты с подсобными и цветными  худ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жественными материалами для перед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чи замысла: Маска смеха, Маска печ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ли, Озорная маска, Маска «День и ночь» или др.).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тов своей творческой деятельности и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Участвовать в индивидуал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ных и коллективных видах творческой деятельности,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словарём (с. 173-174 учебника).</w:t>
            </w:r>
          </w:p>
        </w:tc>
      </w:tr>
      <w:tr w:rsidR="00282B92" w:rsidRPr="00F963C9" w:rsidTr="00282B92"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Танцы нар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дов мира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136-137 учебника. Узнают о том, у каждого народа существуют традиции -</w:t>
            </w:r>
            <w:r w:rsidRPr="00F9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представления, обычаи, привычки и навыки деятельности, передаваемые из покол</w:t>
            </w:r>
            <w:r w:rsidRPr="00F9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поколение. В народном танце и в костюме передается темперамент и особенности наци</w:t>
            </w:r>
            <w:r w:rsidRPr="00F9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характера.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греческим танцем сиртаки, дре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негреческим женским и мужским костюмом, прическами, головными уборами и обувью.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Анализируют детские рисунки (с. 138, 139, 172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Вспоминают пропорции фигуры человека (гол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 укладывается в фигуре 6-7 раз), и этапы 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полнения фигуры человека в движении.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 изображают танцующих людей, греческий танец или музыкантов, 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пользуя любой художественный материал.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традиций своего народа, семьи, школы.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выразительные ос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бенности произведений станковой ж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вописи (с. 138 учебника) и монуме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тальной живописи (с. 137 верх), граф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ки (с. 137 низ), и детского рисунка (с. 138. 139, цветная графика).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 и использовать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работы  художественными материалами для передачи замысла.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основные пропорции фигуры человека в движении.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Осуществлять  анализ, сра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нение, группировку материала по заданным критериям, пол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зоваться словарём 173-174 с.</w:t>
            </w:r>
          </w:p>
        </w:tc>
      </w:tr>
      <w:tr w:rsidR="00282B92" w:rsidRPr="00F963C9" w:rsidTr="00282B92"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6. Афины – 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род-музей</w:t>
            </w: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с. 140-145 учебника. Узнают о том, что столица Греции – город Аф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 назван в честь древнегреческой богини му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рости. Главным архитектурным комплексом 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рода является Акрополь.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Отвечают на вопрос рубрики «Подумай и 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веть» (с.141, 143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Учатся «читать» план-схему  афинского Акр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поля (с. 142 учебника).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архитектурными ордерами: дор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ческий, ионический, коринфский (с. 144 уче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ника).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Узнают, что в Парфеноне использованы дорич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ские колонны, а в храме Эрехтейон афинского Акрополя – колонны-кариатиды.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Выражают свои суждения по поводу выраз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тельности древнегреческих храмов, высказыв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ют свои впечатления от посещения Акрополя.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Вспоминают изобразительные приёмы выдел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 главного в композиции: ближе - больше, дальше – меньше, изображение первого и втор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 плана.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 изображают композиции с древнегреческой архитектурой и людьми в гр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ческих костюмах или себя, или туристов в Гр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Выражать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красоте столицы Греции – городу Афины. 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основные архитектурные ордера: дорический, ионический, коринфский, основные строения афинского Акроп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боты   художественными материалами для передачи замысла, уметь придум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оригинальные названия своей ко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позиции: Я любуюсь Парфеноном, Я хочу увидеть Акрополь, Афина гуляет по Акрополю, Сильные кариатиды или др.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 самом общем виде пр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порции изображаемых объектов.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принимать учебную задачу, понимать план действий, придумывать и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Осуществлять  анализ, сра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нение, группировку материала по заданным критериям, пол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зоваться словарём с.173-174. </w:t>
            </w:r>
          </w:p>
        </w:tc>
      </w:tr>
      <w:tr w:rsidR="00282B92" w:rsidRPr="00F963C9" w:rsidTr="00282B92">
        <w:trPr>
          <w:trHeight w:val="697"/>
        </w:trPr>
        <w:tc>
          <w:tcPr>
            <w:tcW w:w="1809" w:type="dxa"/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Государс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венный музей изобразител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ных искусств имени А.С.Пушкина</w:t>
            </w: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содержанием с.146-153 учебника. Узнают, что Государственный музей изобраз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тельных искусств имени А.С.Пушкина – кру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нейший музей мира, памятник культуры, пе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вым директором которого был И.В.Цветаев. Знакомятся с содержанием коллекции музея, с залами Древнего Египта, Древней Греции и 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ма, Итальянским двориком и  др.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Высказывают свои суждения о выразительности фасада и интерьеров музея.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Знакомятся с выдающимися произведениями живописи, графики и скульптуры, хранящимися в ГМИИ им. А.С.Пушкина: П.Сезанн, В.Ван Гог, О.Ренуар, П.Пикассо, П.Синьяк.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Играют в художественное лото «Шедевры Гос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дарственного музея изобразительных искусств имени А.С.Пушкина».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 xml:space="preserve">  изображают композицию с использованием техники пуантилизма или из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бражают себя в залах ГМИИ им. А.С.Пушкина, глядя на фоторепродукции учебника.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82B92" w:rsidRPr="00F963C9" w:rsidRDefault="00282B92" w:rsidP="0028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Выражать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своё отношение к произв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дениям изобразительного искусства, хранящимся в ГМИИ им. А.С.Пушкина.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основные виды художес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венной деятельности</w:t>
            </w: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живопись, граф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ка, скульптура, архитектура, декорати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но-прикладное искусство и жанры из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бразительного искусства: портрет, пе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заж, натюрморт, фантастический жанр.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 использовать способы р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боты   художественными материалами для передачи замысла: Я иду по лестн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це ГМИИ им. А.С.Пушкина, Я хочу п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смотреть картину П.Пикассо «Девочка на шаре», Я иду в музей, Я видел м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мию фараона в ГМИИИ им. А.С.Пушкина или др.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выразительность результ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тов своей творческой деятельности и сверстников.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проявлять учебно-познавательный инт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рес к проблеме урока: как со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дать оригинальную творч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скую работу, высказывать свои пути решения проблемы.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принимать учебную задачу, понимать план действий, придумывать и воплощать оригинальный з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мысел предстоящей работы.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участв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вать в диалоге, выражать свою точку зрения, слушать друг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соблюдать правила общ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Осуществлять  анализ, сра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нение, группировку материала по заданным критериям, пол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зоваться словарём 173-174 с.</w:t>
            </w:r>
          </w:p>
          <w:p w:rsidR="00282B92" w:rsidRPr="00F963C9" w:rsidRDefault="00282B92" w:rsidP="00282B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3C9">
              <w:rPr>
                <w:rFonts w:ascii="Times New Roman" w:hAnsi="Times New Roman" w:cs="Times New Roman"/>
                <w:sz w:val="24"/>
                <w:szCs w:val="24"/>
              </w:rPr>
              <w:t>Играть в коллективную игру: художественное лото.</w:t>
            </w:r>
          </w:p>
        </w:tc>
      </w:tr>
    </w:tbl>
    <w:p w:rsidR="00282B92" w:rsidRPr="00F963C9" w:rsidRDefault="00282B92" w:rsidP="00282B9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82B92" w:rsidRPr="00F963C9" w:rsidRDefault="00282B92" w:rsidP="00282B9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82B92" w:rsidRPr="00F963C9" w:rsidRDefault="00282B92" w:rsidP="00282B9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82B92" w:rsidRPr="00F963C9" w:rsidRDefault="00282B92" w:rsidP="00282B9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82B92" w:rsidRPr="00F963C9" w:rsidRDefault="00282B92" w:rsidP="00282B9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82B92" w:rsidRPr="00F963C9" w:rsidRDefault="00282B92" w:rsidP="00282B9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82B92" w:rsidRPr="00F963C9" w:rsidRDefault="00282B92" w:rsidP="00282B9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82B92" w:rsidRPr="00F963C9" w:rsidRDefault="00282B92" w:rsidP="00282B9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82B92" w:rsidRPr="00F963C9" w:rsidRDefault="00282B92" w:rsidP="00282B9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82B92" w:rsidRDefault="00282B92" w:rsidP="00282B9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963C9" w:rsidRDefault="00F963C9" w:rsidP="00282B9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963C9" w:rsidRDefault="00F963C9" w:rsidP="00282B9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963C9" w:rsidRDefault="00F963C9" w:rsidP="00282B9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963C9" w:rsidRDefault="00F963C9" w:rsidP="00282B9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963C9" w:rsidRDefault="00F963C9" w:rsidP="00282B9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963C9" w:rsidRDefault="00F963C9" w:rsidP="00282B9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963C9" w:rsidRPr="00F963C9" w:rsidRDefault="00F963C9" w:rsidP="00282B9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82B92" w:rsidRPr="00F963C9" w:rsidRDefault="00282B92" w:rsidP="00282B9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82B92" w:rsidRPr="00F963C9" w:rsidRDefault="00282B92" w:rsidP="00282B9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963C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Календарно - тематическое  планирование учебного материала.</w:t>
      </w:r>
    </w:p>
    <w:p w:rsidR="00282B92" w:rsidRPr="00F963C9" w:rsidRDefault="00282B92" w:rsidP="00282B92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5877" w:type="dxa"/>
        <w:tblInd w:w="-318" w:type="dxa"/>
        <w:tblLayout w:type="fixed"/>
        <w:tblLook w:val="04A0"/>
      </w:tblPr>
      <w:tblGrid>
        <w:gridCol w:w="492"/>
        <w:gridCol w:w="15"/>
        <w:gridCol w:w="16"/>
        <w:gridCol w:w="510"/>
        <w:gridCol w:w="8"/>
        <w:gridCol w:w="6"/>
        <w:gridCol w:w="8026"/>
        <w:gridCol w:w="1558"/>
        <w:gridCol w:w="1560"/>
        <w:gridCol w:w="1985"/>
        <w:gridCol w:w="1276"/>
        <w:gridCol w:w="425"/>
      </w:tblGrid>
      <w:tr w:rsidR="00282B92" w:rsidRPr="00F963C9" w:rsidTr="00282B9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п.п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Количество</w:t>
            </w:r>
          </w:p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</w:p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проведения</w:t>
            </w:r>
          </w:p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Корректировка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Страницы учебника</w:t>
            </w:r>
          </w:p>
        </w:tc>
      </w:tr>
      <w:tr w:rsidR="00282B92" w:rsidRPr="00F963C9" w:rsidTr="00282B92">
        <w:trPr>
          <w:trHeight w:val="10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62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565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четверть (8ч)</w:t>
            </w:r>
          </w:p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pacing w:after="0"/>
              <w:ind w:left="481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Художник и мир природы.(9 ч)</w:t>
            </w:r>
          </w:p>
        </w:tc>
      </w:tr>
      <w:tr w:rsidR="00282B92" w:rsidRPr="00F963C9" w:rsidTr="00282B92">
        <w:trPr>
          <w:trHeight w:val="69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Творческая папка художника.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6-8</w:t>
            </w:r>
          </w:p>
        </w:tc>
      </w:tr>
      <w:tr w:rsidR="00282B92" w:rsidRPr="00F963C9" w:rsidTr="00282B9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Радуга-дуга.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9-11</w:t>
            </w:r>
          </w:p>
        </w:tc>
      </w:tr>
      <w:tr w:rsidR="00282B92" w:rsidRPr="00F963C9" w:rsidTr="00282B9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«Ветер, ветер! Ты могуч…»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12-15</w:t>
            </w:r>
          </w:p>
        </w:tc>
      </w:tr>
      <w:tr w:rsidR="00282B92" w:rsidRPr="00F963C9" w:rsidTr="00282B9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Пустыни и оазисы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16-19</w:t>
            </w:r>
          </w:p>
        </w:tc>
      </w:tr>
      <w:tr w:rsidR="00282B92" w:rsidRPr="00F963C9" w:rsidTr="00282B9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Кактусы-гиганты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20-21</w:t>
            </w:r>
          </w:p>
        </w:tc>
      </w:tr>
      <w:tr w:rsidR="00282B92" w:rsidRPr="00F963C9" w:rsidTr="00282B9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Натюрморт в живописи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22-26</w:t>
            </w:r>
          </w:p>
        </w:tc>
      </w:tr>
      <w:tr w:rsidR="00282B92" w:rsidRPr="00F963C9" w:rsidTr="00282B92"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Орнамент – стиль эпохи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27-29</w:t>
            </w:r>
          </w:p>
        </w:tc>
      </w:tr>
      <w:tr w:rsidR="00282B92" w:rsidRPr="00F963C9" w:rsidTr="00282B92"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Витражная роза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30-33</w:t>
            </w:r>
          </w:p>
        </w:tc>
      </w:tr>
      <w:tr w:rsidR="00282B92" w:rsidRPr="00F963C9" w:rsidTr="00282B92">
        <w:trPr>
          <w:trHeight w:val="510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587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53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pacing w:after="0"/>
              <w:ind w:left="53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 четверть ( 8 ч)</w:t>
            </w:r>
          </w:p>
        </w:tc>
      </w:tr>
      <w:tr w:rsidR="00282B92" w:rsidRPr="00F963C9" w:rsidTr="00282B92">
        <w:trPr>
          <w:trHeight w:val="510"/>
        </w:trPr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Чудо-дерево роза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34-35</w:t>
            </w:r>
          </w:p>
        </w:tc>
      </w:tr>
      <w:tr w:rsidR="00282B92" w:rsidRPr="00F963C9" w:rsidTr="00282B92"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512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Художник и мир животных (9 ч)</w:t>
            </w:r>
          </w:p>
        </w:tc>
      </w:tr>
      <w:tr w:rsidR="00282B92" w:rsidRPr="00F963C9" w:rsidTr="00282B92"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Образы животных в мифах и сказках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38-41</w:t>
            </w:r>
          </w:p>
        </w:tc>
      </w:tr>
      <w:tr w:rsidR="00282B92" w:rsidRPr="00F963C9" w:rsidTr="00282B92"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Собака – верный друг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42-47</w:t>
            </w:r>
          </w:p>
        </w:tc>
      </w:tr>
      <w:tr w:rsidR="00282B92" w:rsidRPr="00F963C9" w:rsidTr="00282B92"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Полёт птиц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48-49</w:t>
            </w:r>
          </w:p>
        </w:tc>
      </w:tr>
      <w:tr w:rsidR="00282B92" w:rsidRPr="00F963C9" w:rsidTr="00282B92"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 лошади в изобразительном искусстве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50-54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B92" w:rsidRPr="00F963C9" w:rsidRDefault="00282B92" w:rsidP="00282B92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2B92" w:rsidRPr="00F963C9" w:rsidTr="00282B92"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Медный всадник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55-59</w:t>
            </w:r>
          </w:p>
        </w:tc>
      </w:tr>
      <w:tr w:rsidR="00282B92" w:rsidRPr="00F963C9" w:rsidTr="00282B92"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«Крокодил солнце в небе проглотил…»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60-63</w:t>
            </w:r>
          </w:p>
        </w:tc>
      </w:tr>
      <w:tr w:rsidR="00282B92" w:rsidRPr="00F963C9" w:rsidTr="00282B92"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«Божья коровка, улети на небо…»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64-66</w:t>
            </w:r>
          </w:p>
        </w:tc>
      </w:tr>
      <w:tr w:rsidR="00282B92" w:rsidRPr="00F963C9" w:rsidTr="00282B92">
        <w:trPr>
          <w:trHeight w:val="440"/>
        </w:trPr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3 четверть ( 10 ч)</w:t>
            </w:r>
          </w:p>
        </w:tc>
      </w:tr>
      <w:tr w:rsidR="00282B92" w:rsidRPr="00F963C9" w:rsidTr="00282B92">
        <w:trPr>
          <w:trHeight w:val="1005"/>
        </w:trPr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Фантастические существа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16.01</w:t>
            </w:r>
          </w:p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67-69</w:t>
            </w:r>
          </w:p>
        </w:tc>
      </w:tr>
      <w:tr w:rsidR="00282B92" w:rsidRPr="00F963C9" w:rsidTr="00282B92"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Новогодняя игрушка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70-71</w:t>
            </w:r>
          </w:p>
        </w:tc>
      </w:tr>
      <w:tr w:rsidR="00282B92" w:rsidRPr="00F963C9" w:rsidTr="00282B92"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433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Художник и мир человека (9 ч)</w:t>
            </w:r>
          </w:p>
        </w:tc>
      </w:tr>
      <w:tr w:rsidR="00282B92" w:rsidRPr="00F963C9" w:rsidTr="00282B92"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Галерея детского изобразительного творчества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74-77</w:t>
            </w:r>
          </w:p>
        </w:tc>
      </w:tr>
      <w:tr w:rsidR="00282B92" w:rsidRPr="00F963C9" w:rsidTr="00282B92"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Портрет в скульптуре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78-81</w:t>
            </w:r>
          </w:p>
        </w:tc>
      </w:tr>
      <w:tr w:rsidR="00282B92" w:rsidRPr="00F963C9" w:rsidTr="00282B9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Великаны и лилипуты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82-85</w:t>
            </w:r>
          </w:p>
        </w:tc>
      </w:tr>
      <w:tr w:rsidR="00282B92" w:rsidRPr="00F963C9" w:rsidTr="00282B9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Женский профиль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86-89</w:t>
            </w:r>
          </w:p>
        </w:tc>
      </w:tr>
      <w:tr w:rsidR="00282B92" w:rsidRPr="00F963C9" w:rsidTr="00282B9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Мужской профиль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С.90-92</w:t>
            </w:r>
          </w:p>
        </w:tc>
      </w:tr>
      <w:tr w:rsidR="00282B92" w:rsidRPr="00F963C9" w:rsidTr="00282B9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(а) Крепостные стены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1204F8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93-97</w:t>
            </w:r>
          </w:p>
        </w:tc>
      </w:tr>
      <w:tr w:rsidR="00282B92" w:rsidRPr="00F963C9" w:rsidTr="00282B9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(б) Золотое кольцо России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710626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98-102</w:t>
            </w:r>
          </w:p>
        </w:tc>
      </w:tr>
      <w:tr w:rsidR="00282B92" w:rsidRPr="00F963C9" w:rsidTr="00282B9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Народная игрушка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710626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103-105</w:t>
            </w:r>
          </w:p>
        </w:tc>
      </w:tr>
      <w:tr w:rsidR="00282B92" w:rsidRPr="00F963C9" w:rsidTr="00282B9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Необычная чаша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710626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106-109</w:t>
            </w:r>
          </w:p>
        </w:tc>
      </w:tr>
      <w:tr w:rsidR="00282B92" w:rsidRPr="00F963C9" w:rsidTr="00282B92">
        <w:trPr>
          <w:trHeight w:val="52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 четверть ( 8 ч)</w:t>
            </w:r>
          </w:p>
        </w:tc>
      </w:tr>
      <w:tr w:rsidR="00282B92" w:rsidRPr="00F963C9" w:rsidTr="00282B92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Знаменитые скульптуры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710626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110-113</w:t>
            </w:r>
          </w:p>
        </w:tc>
      </w:tr>
      <w:tr w:rsidR="00282B92" w:rsidRPr="00F963C9" w:rsidTr="00282B9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449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Художник и мир искусств (7 ч)</w:t>
            </w:r>
          </w:p>
        </w:tc>
      </w:tr>
      <w:tr w:rsidR="00282B92" w:rsidRPr="00F963C9" w:rsidTr="00282B9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Фантастическое  рядом – музей космонавтики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710626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116-119</w:t>
            </w:r>
          </w:p>
        </w:tc>
      </w:tr>
      <w:tr w:rsidR="00282B92" w:rsidRPr="00F963C9" w:rsidTr="00282B9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мире книг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710626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120-123</w:t>
            </w:r>
          </w:p>
        </w:tc>
      </w:tr>
      <w:tr w:rsidR="00282B92" w:rsidRPr="00F963C9" w:rsidTr="00282B92"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мире музыки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710626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124-129</w:t>
            </w:r>
          </w:p>
        </w:tc>
      </w:tr>
      <w:tr w:rsidR="00282B92" w:rsidRPr="00F963C9" w:rsidTr="00282B92"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Театр масок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710626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130-135</w:t>
            </w:r>
          </w:p>
        </w:tc>
      </w:tr>
      <w:tr w:rsidR="00282B92" w:rsidRPr="00F963C9" w:rsidTr="00282B92"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Танцы народов мира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710626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136-139</w:t>
            </w:r>
          </w:p>
        </w:tc>
      </w:tr>
      <w:tr w:rsidR="00282B92" w:rsidRPr="00F963C9" w:rsidTr="00282B92"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Афины – город-музей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710626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140-145</w:t>
            </w:r>
          </w:p>
        </w:tc>
      </w:tr>
      <w:tr w:rsidR="00282B92" w:rsidRPr="00F963C9" w:rsidTr="00282B92"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(а) Государственный музей изобразительных искусств имени А.С.Пушкина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710626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 146-160</w:t>
            </w:r>
          </w:p>
        </w:tc>
      </w:tr>
      <w:tr w:rsidR="00282B92" w:rsidRPr="00F963C9" w:rsidTr="00282B92"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(б) Лувр. Выставка детского изобразительного творчества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3C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92" w:rsidRPr="00F963C9" w:rsidRDefault="00282B92" w:rsidP="00282B9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F1F97" w:rsidRPr="00F963C9" w:rsidRDefault="00DF1F97" w:rsidP="00282B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1F97" w:rsidRPr="00F963C9" w:rsidSect="00282B9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703" w:rsidRDefault="00835703" w:rsidP="001B6F4F">
      <w:pPr>
        <w:spacing w:after="0" w:line="240" w:lineRule="auto"/>
      </w:pPr>
      <w:r>
        <w:separator/>
      </w:r>
    </w:p>
  </w:endnote>
  <w:endnote w:type="continuationSeparator" w:id="1">
    <w:p w:rsidR="00835703" w:rsidRDefault="00835703" w:rsidP="001B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8" w:rsidRDefault="001204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703" w:rsidRDefault="00835703" w:rsidP="001B6F4F">
      <w:pPr>
        <w:spacing w:after="0" w:line="240" w:lineRule="auto"/>
      </w:pPr>
      <w:r>
        <w:separator/>
      </w:r>
    </w:p>
  </w:footnote>
  <w:footnote w:type="continuationSeparator" w:id="1">
    <w:p w:rsidR="00835703" w:rsidRDefault="00835703" w:rsidP="001B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3987"/>
    <w:multiLevelType w:val="hybridMultilevel"/>
    <w:tmpl w:val="2A3C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237F1"/>
    <w:multiLevelType w:val="hybridMultilevel"/>
    <w:tmpl w:val="B1D0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3128C"/>
    <w:multiLevelType w:val="hybridMultilevel"/>
    <w:tmpl w:val="E3664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24CB0"/>
    <w:multiLevelType w:val="hybridMultilevel"/>
    <w:tmpl w:val="49C0C2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94CAAF6">
      <w:start w:val="1"/>
      <w:numFmt w:val="russianLower"/>
      <w:lvlText w:val="%2."/>
      <w:lvlJc w:val="left"/>
      <w:pPr>
        <w:ind w:left="3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1365004"/>
    <w:multiLevelType w:val="hybridMultilevel"/>
    <w:tmpl w:val="263C4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F97"/>
    <w:rsid w:val="00027350"/>
    <w:rsid w:val="000C5C35"/>
    <w:rsid w:val="001204F8"/>
    <w:rsid w:val="00171C4C"/>
    <w:rsid w:val="001873A7"/>
    <w:rsid w:val="001A18D3"/>
    <w:rsid w:val="001B6F4F"/>
    <w:rsid w:val="001E21F3"/>
    <w:rsid w:val="0022664E"/>
    <w:rsid w:val="00232B55"/>
    <w:rsid w:val="00236649"/>
    <w:rsid w:val="00282B92"/>
    <w:rsid w:val="002A2DB8"/>
    <w:rsid w:val="002B2872"/>
    <w:rsid w:val="002D6C0D"/>
    <w:rsid w:val="002E3CAA"/>
    <w:rsid w:val="0037511D"/>
    <w:rsid w:val="00403FF0"/>
    <w:rsid w:val="00466192"/>
    <w:rsid w:val="0046786E"/>
    <w:rsid w:val="00474E97"/>
    <w:rsid w:val="004C2C04"/>
    <w:rsid w:val="004D6F02"/>
    <w:rsid w:val="00507BA6"/>
    <w:rsid w:val="005751BB"/>
    <w:rsid w:val="00592924"/>
    <w:rsid w:val="00601EAC"/>
    <w:rsid w:val="006224E0"/>
    <w:rsid w:val="006D6A00"/>
    <w:rsid w:val="00710626"/>
    <w:rsid w:val="00793903"/>
    <w:rsid w:val="00807AFE"/>
    <w:rsid w:val="00835703"/>
    <w:rsid w:val="008941E1"/>
    <w:rsid w:val="008D1DE6"/>
    <w:rsid w:val="009034DE"/>
    <w:rsid w:val="009569B8"/>
    <w:rsid w:val="00A755E1"/>
    <w:rsid w:val="00A90865"/>
    <w:rsid w:val="00AA7D1C"/>
    <w:rsid w:val="00B42C0A"/>
    <w:rsid w:val="00B500C0"/>
    <w:rsid w:val="00BA2A22"/>
    <w:rsid w:val="00BC0ADD"/>
    <w:rsid w:val="00BC1699"/>
    <w:rsid w:val="00C62367"/>
    <w:rsid w:val="00C631B1"/>
    <w:rsid w:val="00CA5D95"/>
    <w:rsid w:val="00CB1AF0"/>
    <w:rsid w:val="00CF28D1"/>
    <w:rsid w:val="00D112B0"/>
    <w:rsid w:val="00D50972"/>
    <w:rsid w:val="00D81609"/>
    <w:rsid w:val="00DB630A"/>
    <w:rsid w:val="00DE3DC4"/>
    <w:rsid w:val="00DF1F97"/>
    <w:rsid w:val="00E935BD"/>
    <w:rsid w:val="00EC24FC"/>
    <w:rsid w:val="00ED5408"/>
    <w:rsid w:val="00F70C8F"/>
    <w:rsid w:val="00F963C9"/>
    <w:rsid w:val="00FE6FFD"/>
    <w:rsid w:val="00FF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F97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F1F97"/>
    <w:rPr>
      <w:rFonts w:ascii="Arial" w:eastAsia="Times New Roman" w:hAnsi="Arial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F1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DF1F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F1F97"/>
    <w:pPr>
      <w:spacing w:after="0" w:line="240" w:lineRule="auto"/>
    </w:pPr>
    <w:rPr>
      <w:rFonts w:eastAsiaTheme="minorHAnsi"/>
      <w:lang w:eastAsia="en-US"/>
    </w:rPr>
  </w:style>
  <w:style w:type="character" w:customStyle="1" w:styleId="FontStyle44">
    <w:name w:val="Font Style44"/>
    <w:basedOn w:val="a0"/>
    <w:rsid w:val="00DF1F97"/>
    <w:rPr>
      <w:rFonts w:ascii="Microsoft Sans Serif" w:hAnsi="Microsoft Sans Serif" w:cs="Microsoft Sans Serif"/>
      <w:sz w:val="18"/>
      <w:szCs w:val="18"/>
    </w:rPr>
  </w:style>
  <w:style w:type="paragraph" w:customStyle="1" w:styleId="Style15">
    <w:name w:val="Style15"/>
    <w:basedOn w:val="a"/>
    <w:rsid w:val="00DF1F97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1">
    <w:name w:val="Font Style41"/>
    <w:basedOn w:val="a0"/>
    <w:rsid w:val="00DF1F97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14">
    <w:name w:val="Style14"/>
    <w:basedOn w:val="a"/>
    <w:rsid w:val="00DF1F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</w:rPr>
  </w:style>
  <w:style w:type="paragraph" w:styleId="a8">
    <w:name w:val="header"/>
    <w:basedOn w:val="a"/>
    <w:link w:val="a9"/>
    <w:unhideWhenUsed/>
    <w:rsid w:val="001B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1B6F4F"/>
  </w:style>
  <w:style w:type="paragraph" w:styleId="aa">
    <w:name w:val="footer"/>
    <w:basedOn w:val="a"/>
    <w:link w:val="ab"/>
    <w:unhideWhenUsed/>
    <w:rsid w:val="001B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B6F4F"/>
  </w:style>
  <w:style w:type="numbering" w:customStyle="1" w:styleId="1">
    <w:name w:val="Нет списка1"/>
    <w:next w:val="a2"/>
    <w:uiPriority w:val="99"/>
    <w:semiHidden/>
    <w:unhideWhenUsed/>
    <w:rsid w:val="00282B92"/>
  </w:style>
  <w:style w:type="paragraph" w:styleId="ac">
    <w:name w:val="List"/>
    <w:basedOn w:val="a3"/>
    <w:semiHidden/>
    <w:unhideWhenUsed/>
    <w:rsid w:val="00282B92"/>
    <w:pPr>
      <w:suppressAutoHyphens/>
      <w:spacing w:after="120" w:line="276" w:lineRule="auto"/>
      <w:jc w:val="left"/>
    </w:pPr>
    <w:rPr>
      <w:rFonts w:eastAsia="Calibri" w:cs="Tahoma"/>
      <w:sz w:val="22"/>
      <w:szCs w:val="22"/>
      <w:lang w:eastAsia="ar-SA"/>
    </w:rPr>
  </w:style>
  <w:style w:type="paragraph" w:styleId="ad">
    <w:name w:val="Balloon Text"/>
    <w:basedOn w:val="a"/>
    <w:link w:val="2"/>
    <w:semiHidden/>
    <w:unhideWhenUsed/>
    <w:rsid w:val="00282B92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semiHidden/>
    <w:rsid w:val="00282B92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3"/>
    <w:rsid w:val="00282B9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282B92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282B92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af0">
    <w:name w:val="Содержимое врезки"/>
    <w:basedOn w:val="a3"/>
    <w:rsid w:val="00282B92"/>
    <w:pPr>
      <w:suppressAutoHyphens/>
      <w:spacing w:after="12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282B92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2">
    <w:name w:val="Заголовок таблицы"/>
    <w:basedOn w:val="af1"/>
    <w:rsid w:val="00282B92"/>
    <w:pPr>
      <w:jc w:val="center"/>
    </w:pPr>
    <w:rPr>
      <w:b/>
      <w:bCs/>
    </w:rPr>
  </w:style>
  <w:style w:type="character" w:customStyle="1" w:styleId="WW8Num3z0">
    <w:name w:val="WW8Num3z0"/>
    <w:rsid w:val="00282B92"/>
    <w:rPr>
      <w:b w:val="0"/>
      <w:bCs w:val="0"/>
      <w:sz w:val="22"/>
    </w:rPr>
  </w:style>
  <w:style w:type="character" w:customStyle="1" w:styleId="12">
    <w:name w:val="Основной шрифт абзаца1"/>
    <w:rsid w:val="00282B92"/>
  </w:style>
  <w:style w:type="character" w:customStyle="1" w:styleId="13">
    <w:name w:val="Текст выноски Знак1"/>
    <w:rsid w:val="00282B92"/>
    <w:rPr>
      <w:rFonts w:ascii="Tahoma" w:eastAsia="Calibri" w:hAnsi="Tahoma" w:cs="Tahoma" w:hint="default"/>
      <w:sz w:val="16"/>
      <w:szCs w:val="16"/>
    </w:rPr>
  </w:style>
  <w:style w:type="character" w:customStyle="1" w:styleId="14">
    <w:name w:val="Верхний колонтитул Знак1"/>
    <w:basedOn w:val="a0"/>
    <w:semiHidden/>
    <w:locked/>
    <w:rsid w:val="00282B92"/>
    <w:rPr>
      <w:rFonts w:ascii="Calibri" w:eastAsia="Calibri" w:hAnsi="Calibri" w:cs="Calibri"/>
      <w:lang w:eastAsia="ar-SA"/>
    </w:rPr>
  </w:style>
  <w:style w:type="character" w:customStyle="1" w:styleId="15">
    <w:name w:val="Нижний колонтитул Знак1"/>
    <w:basedOn w:val="a0"/>
    <w:semiHidden/>
    <w:locked/>
    <w:rsid w:val="00282B92"/>
    <w:rPr>
      <w:rFonts w:ascii="Calibri" w:eastAsia="Calibri" w:hAnsi="Calibri" w:cs="Calibri"/>
      <w:lang w:eastAsia="ar-SA"/>
    </w:rPr>
  </w:style>
  <w:style w:type="character" w:customStyle="1" w:styleId="2">
    <w:name w:val="Текст выноски Знак2"/>
    <w:basedOn w:val="a0"/>
    <w:link w:val="ad"/>
    <w:semiHidden/>
    <w:locked/>
    <w:rsid w:val="00282B92"/>
    <w:rPr>
      <w:rFonts w:ascii="Tahoma" w:eastAsia="Calibri" w:hAnsi="Tahoma" w:cs="Tahoma"/>
      <w:sz w:val="16"/>
      <w:szCs w:val="16"/>
      <w:lang w:eastAsia="ar-SA"/>
    </w:rPr>
  </w:style>
  <w:style w:type="table" w:customStyle="1" w:styleId="16">
    <w:name w:val="Сетка таблицы1"/>
    <w:basedOn w:val="a1"/>
    <w:next w:val="a6"/>
    <w:uiPriority w:val="59"/>
    <w:rsid w:val="0028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403FF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77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8777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11354</Words>
  <Characters>64723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Рогулина А.Н.</cp:lastModifiedBy>
  <cp:revision>19</cp:revision>
  <cp:lastPrinted>2018-10-15T18:52:00Z</cp:lastPrinted>
  <dcterms:created xsi:type="dcterms:W3CDTF">2012-08-18T08:03:00Z</dcterms:created>
  <dcterms:modified xsi:type="dcterms:W3CDTF">2018-12-25T13:29:00Z</dcterms:modified>
</cp:coreProperties>
</file>